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1E61" w14:textId="77777777" w:rsidR="00B76605" w:rsidRPr="008B7BBC" w:rsidRDefault="00B76605" w:rsidP="00B76605">
      <w:pPr>
        <w:rPr>
          <w:rFonts w:asciiTheme="majorHAnsi" w:hAnsiTheme="majorHAnsi" w:cstheme="majorHAnsi"/>
          <w:b/>
          <w:bCs/>
          <w:sz w:val="24"/>
          <w:szCs w:val="24"/>
        </w:rPr>
      </w:pPr>
      <w:r w:rsidRPr="008B7BBC">
        <w:rPr>
          <w:rFonts w:asciiTheme="majorHAnsi" w:hAnsiTheme="majorHAnsi" w:cstheme="majorHAnsi"/>
          <w:sz w:val="24"/>
          <w:szCs w:val="24"/>
        </w:rPr>
        <w:t xml:space="preserve">  </w:t>
      </w:r>
      <w:r w:rsidR="00750620" w:rsidRPr="008B7BBC">
        <w:rPr>
          <w:rFonts w:asciiTheme="majorHAnsi" w:hAnsiTheme="majorHAnsi" w:cstheme="majorHAnsi"/>
          <w:sz w:val="24"/>
          <w:szCs w:val="24"/>
        </w:rPr>
        <w:t xml:space="preserve">       </w:t>
      </w:r>
      <w:r w:rsidRPr="008B7BBC">
        <w:rPr>
          <w:rFonts w:asciiTheme="majorHAnsi" w:hAnsiTheme="majorHAnsi" w:cstheme="majorHAnsi"/>
          <w:sz w:val="24"/>
          <w:szCs w:val="24"/>
          <w:lang w:val="nl-NL"/>
        </w:rPr>
        <w:t xml:space="preserve">ỦY BAN NHÂN DÂN QUẬN 10          </w:t>
      </w:r>
      <w:r w:rsidR="008B7BBC">
        <w:rPr>
          <w:rFonts w:asciiTheme="majorHAnsi" w:hAnsiTheme="majorHAnsi" w:cstheme="majorHAnsi"/>
          <w:sz w:val="24"/>
          <w:szCs w:val="24"/>
          <w:lang w:val="nl-NL"/>
        </w:rPr>
        <w:t xml:space="preserve">          </w:t>
      </w:r>
      <w:r w:rsidRPr="008B7BBC">
        <w:rPr>
          <w:rFonts w:asciiTheme="majorHAnsi" w:hAnsiTheme="majorHAnsi" w:cstheme="majorHAnsi"/>
          <w:b/>
          <w:bCs/>
          <w:sz w:val="24"/>
          <w:szCs w:val="24"/>
        </w:rPr>
        <w:t>CỘNG HÒA XÃ HỘI CHỦ NGHĨA VIỆT NAM</w:t>
      </w:r>
    </w:p>
    <w:p w14:paraId="7BE65357" w14:textId="77777777" w:rsidR="00B76605" w:rsidRPr="008B7BBC" w:rsidRDefault="00B76605" w:rsidP="00B76605">
      <w:pPr>
        <w:rPr>
          <w:rFonts w:asciiTheme="majorHAnsi" w:hAnsiTheme="majorHAnsi" w:cstheme="majorHAnsi"/>
          <w:sz w:val="24"/>
          <w:szCs w:val="24"/>
        </w:rPr>
      </w:pPr>
      <w:r w:rsidRPr="008B7BBC">
        <w:rPr>
          <w:rFonts w:asciiTheme="majorHAnsi" w:hAnsiTheme="majorHAnsi" w:cstheme="majorHAnsi"/>
          <w:b/>
          <w:bCs/>
          <w:sz w:val="24"/>
          <w:szCs w:val="24"/>
        </w:rPr>
        <w:t xml:space="preserve">  </w:t>
      </w:r>
      <w:r w:rsidR="00750620" w:rsidRPr="008B7BBC">
        <w:rPr>
          <w:rFonts w:asciiTheme="majorHAnsi" w:hAnsiTheme="majorHAnsi" w:cstheme="majorHAnsi"/>
          <w:b/>
          <w:bCs/>
          <w:sz w:val="24"/>
          <w:szCs w:val="24"/>
        </w:rPr>
        <w:t>TRƯỜNG TIỂU HỌC LÊ ĐÌNH CHINH</w:t>
      </w:r>
      <w:r w:rsidRPr="008B7BBC">
        <w:rPr>
          <w:rFonts w:asciiTheme="majorHAnsi" w:hAnsiTheme="majorHAnsi" w:cstheme="majorHAnsi"/>
          <w:b/>
          <w:bCs/>
          <w:sz w:val="24"/>
          <w:szCs w:val="24"/>
        </w:rPr>
        <w:t xml:space="preserve">                 </w:t>
      </w:r>
      <w:r w:rsidR="008B7BBC">
        <w:rPr>
          <w:rFonts w:asciiTheme="majorHAnsi" w:hAnsiTheme="majorHAnsi" w:cstheme="majorHAnsi"/>
          <w:b/>
          <w:bCs/>
          <w:sz w:val="24"/>
          <w:szCs w:val="24"/>
        </w:rPr>
        <w:t xml:space="preserve">        </w:t>
      </w:r>
      <w:r w:rsidRPr="008B7BBC">
        <w:rPr>
          <w:rFonts w:asciiTheme="majorHAnsi" w:hAnsiTheme="majorHAnsi" w:cstheme="majorHAnsi"/>
          <w:b/>
          <w:bCs/>
          <w:sz w:val="24"/>
          <w:szCs w:val="24"/>
        </w:rPr>
        <w:t>Độc lập – Tự do – Hạnh phúc</w:t>
      </w:r>
      <w:r w:rsidRPr="008B7BBC">
        <w:rPr>
          <w:rFonts w:asciiTheme="majorHAnsi" w:hAnsiTheme="majorHAnsi" w:cstheme="majorHAnsi"/>
          <w:sz w:val="24"/>
          <w:szCs w:val="24"/>
        </w:rPr>
        <w:t xml:space="preserve"> </w:t>
      </w:r>
    </w:p>
    <w:p w14:paraId="4E182438" w14:textId="77777777" w:rsidR="00B76605" w:rsidRPr="00124209" w:rsidRDefault="00B76605" w:rsidP="00B76605">
      <w:pPr>
        <w:rPr>
          <w:rFonts w:asciiTheme="majorHAnsi" w:hAnsiTheme="majorHAnsi" w:cstheme="majorHAnsi"/>
          <w:sz w:val="26"/>
          <w:szCs w:val="26"/>
        </w:rPr>
      </w:pPr>
      <w:r w:rsidRPr="00124209">
        <w:rPr>
          <w:rFonts w:asciiTheme="majorHAnsi" w:hAnsiTheme="majorHAnsi" w:cstheme="majorHAnsi"/>
          <w:sz w:val="26"/>
          <w:szCs w:val="26"/>
        </w:rPr>
        <w:t xml:space="preserve">               </w:t>
      </w:r>
      <w:r>
        <w:rPr>
          <w:rFonts w:asciiTheme="majorHAnsi" w:hAnsiTheme="majorHAnsi" w:cstheme="majorHAnsi"/>
          <w:sz w:val="26"/>
          <w:szCs w:val="26"/>
        </w:rPr>
        <w:t xml:space="preserve">     </w:t>
      </w:r>
      <w:r w:rsidR="004E69FC">
        <w:rPr>
          <w:rFonts w:asciiTheme="majorHAnsi" w:hAnsiTheme="majorHAnsi" w:cstheme="majorHAnsi"/>
          <w:sz w:val="26"/>
          <w:szCs w:val="26"/>
        </w:rPr>
        <w:t xml:space="preserve"> </w:t>
      </w:r>
      <w:r>
        <w:rPr>
          <w:rFonts w:asciiTheme="majorHAnsi" w:hAnsiTheme="majorHAnsi" w:cstheme="majorHAnsi"/>
          <w:sz w:val="26"/>
          <w:szCs w:val="26"/>
        </w:rPr>
        <w:t>_________________</w:t>
      </w:r>
      <w:r>
        <w:rPr>
          <w:rFonts w:asciiTheme="majorHAnsi" w:hAnsiTheme="majorHAnsi" w:cstheme="majorHAnsi"/>
          <w:sz w:val="26"/>
          <w:szCs w:val="26"/>
        </w:rPr>
        <w:tab/>
        <w:t xml:space="preserve">                           </w:t>
      </w:r>
      <w:r w:rsidR="004E69FC">
        <w:rPr>
          <w:rFonts w:asciiTheme="majorHAnsi" w:hAnsiTheme="majorHAnsi" w:cstheme="majorHAnsi"/>
          <w:sz w:val="26"/>
          <w:szCs w:val="26"/>
        </w:rPr>
        <w:t xml:space="preserve">               </w:t>
      </w:r>
      <w:r>
        <w:rPr>
          <w:rFonts w:asciiTheme="majorHAnsi" w:hAnsiTheme="majorHAnsi" w:cstheme="majorHAnsi"/>
          <w:sz w:val="26"/>
          <w:szCs w:val="26"/>
        </w:rPr>
        <w:t xml:space="preserve"> </w:t>
      </w:r>
      <w:r w:rsidR="008B7BBC">
        <w:rPr>
          <w:rFonts w:asciiTheme="majorHAnsi" w:hAnsiTheme="majorHAnsi" w:cstheme="majorHAnsi"/>
          <w:sz w:val="26"/>
          <w:szCs w:val="26"/>
        </w:rPr>
        <w:t xml:space="preserve">       </w:t>
      </w:r>
      <w:r>
        <w:rPr>
          <w:rFonts w:asciiTheme="majorHAnsi" w:hAnsiTheme="majorHAnsi" w:cstheme="majorHAnsi"/>
          <w:sz w:val="26"/>
          <w:szCs w:val="26"/>
        </w:rPr>
        <w:t xml:space="preserve"> ______________________</w:t>
      </w:r>
      <w:r>
        <w:rPr>
          <w:rFonts w:asciiTheme="majorHAnsi" w:hAnsiTheme="majorHAnsi" w:cstheme="majorHAnsi"/>
          <w:sz w:val="26"/>
          <w:szCs w:val="26"/>
        </w:rPr>
        <w:tab/>
      </w:r>
    </w:p>
    <w:p w14:paraId="0F325CAD" w14:textId="77777777" w:rsidR="00B76605" w:rsidRDefault="004E69FC" w:rsidP="00B76605">
      <w:pPr>
        <w:ind w:left="720"/>
        <w:rPr>
          <w:rFonts w:asciiTheme="majorHAnsi" w:hAnsiTheme="majorHAnsi" w:cstheme="majorHAnsi"/>
          <w:i/>
          <w:iCs/>
          <w:sz w:val="26"/>
          <w:szCs w:val="26"/>
        </w:rPr>
      </w:pPr>
      <w:r>
        <w:rPr>
          <w:rFonts w:asciiTheme="majorHAnsi" w:hAnsiTheme="majorHAnsi" w:cstheme="majorHAnsi"/>
          <w:sz w:val="26"/>
          <w:szCs w:val="26"/>
        </w:rPr>
        <w:t xml:space="preserve">    </w:t>
      </w:r>
      <w:r w:rsidR="008B7BBC">
        <w:rPr>
          <w:rFonts w:asciiTheme="majorHAnsi" w:hAnsiTheme="majorHAnsi" w:cstheme="majorHAnsi"/>
          <w:sz w:val="26"/>
          <w:szCs w:val="26"/>
        </w:rPr>
        <w:t xml:space="preserve">   </w:t>
      </w:r>
      <w:r w:rsidR="00B76605">
        <w:rPr>
          <w:rFonts w:asciiTheme="majorHAnsi" w:hAnsiTheme="majorHAnsi" w:cstheme="majorHAnsi"/>
          <w:sz w:val="26"/>
          <w:szCs w:val="26"/>
        </w:rPr>
        <w:t xml:space="preserve">Số : </w:t>
      </w:r>
      <w:r w:rsidR="008B7BBC">
        <w:rPr>
          <w:rFonts w:asciiTheme="majorHAnsi" w:hAnsiTheme="majorHAnsi" w:cstheme="majorHAnsi"/>
          <w:b/>
          <w:sz w:val="26"/>
          <w:szCs w:val="26"/>
        </w:rPr>
        <w:t>54</w:t>
      </w:r>
      <w:r w:rsidR="00750620">
        <w:rPr>
          <w:rFonts w:asciiTheme="majorHAnsi" w:hAnsiTheme="majorHAnsi" w:cstheme="majorHAnsi"/>
          <w:sz w:val="26"/>
          <w:szCs w:val="26"/>
        </w:rPr>
        <w:t>/KH-LĐC</w:t>
      </w:r>
      <w:r w:rsidR="00B76605">
        <w:rPr>
          <w:rFonts w:asciiTheme="majorHAnsi" w:hAnsiTheme="majorHAnsi" w:cstheme="majorHAnsi"/>
          <w:sz w:val="26"/>
          <w:szCs w:val="26"/>
        </w:rPr>
        <w:t xml:space="preserve"> </w:t>
      </w:r>
      <w:r w:rsidR="00B76605">
        <w:rPr>
          <w:rFonts w:asciiTheme="majorHAnsi" w:hAnsiTheme="majorHAnsi" w:cstheme="majorHAnsi"/>
          <w:sz w:val="26"/>
          <w:szCs w:val="26"/>
        </w:rPr>
        <w:tab/>
        <w:t xml:space="preserve">                  </w:t>
      </w:r>
      <w:r>
        <w:rPr>
          <w:rFonts w:asciiTheme="majorHAnsi" w:hAnsiTheme="majorHAnsi" w:cstheme="majorHAnsi"/>
          <w:sz w:val="26"/>
          <w:szCs w:val="26"/>
        </w:rPr>
        <w:t xml:space="preserve">     </w:t>
      </w:r>
      <w:r w:rsidR="00B76605" w:rsidRPr="00124209">
        <w:rPr>
          <w:rFonts w:asciiTheme="majorHAnsi" w:hAnsiTheme="majorHAnsi" w:cstheme="majorHAnsi"/>
          <w:i/>
          <w:iCs/>
          <w:sz w:val="26"/>
          <w:szCs w:val="26"/>
        </w:rPr>
        <w:t>Quận</w:t>
      </w:r>
      <w:r w:rsidR="00750620">
        <w:rPr>
          <w:rFonts w:asciiTheme="majorHAnsi" w:hAnsiTheme="majorHAnsi" w:cstheme="majorHAnsi"/>
          <w:i/>
          <w:iCs/>
          <w:sz w:val="26"/>
          <w:szCs w:val="26"/>
        </w:rPr>
        <w:t xml:space="preserve"> 10, ngày 30</w:t>
      </w:r>
      <w:r>
        <w:rPr>
          <w:rFonts w:asciiTheme="majorHAnsi" w:hAnsiTheme="majorHAnsi" w:cstheme="majorHAnsi"/>
          <w:i/>
          <w:iCs/>
          <w:sz w:val="26"/>
          <w:szCs w:val="26"/>
        </w:rPr>
        <w:t xml:space="preserve">  tháng  6</w:t>
      </w:r>
      <w:r w:rsidR="00750620">
        <w:rPr>
          <w:rFonts w:asciiTheme="majorHAnsi" w:hAnsiTheme="majorHAnsi" w:cstheme="majorHAnsi"/>
          <w:i/>
          <w:iCs/>
          <w:sz w:val="26"/>
          <w:szCs w:val="26"/>
        </w:rPr>
        <w:t xml:space="preserve">  năm 2023</w:t>
      </w:r>
    </w:p>
    <w:p w14:paraId="1A1A14A5" w14:textId="77777777" w:rsidR="00016350" w:rsidRPr="00124209" w:rsidRDefault="00016350" w:rsidP="00B76605">
      <w:pPr>
        <w:ind w:left="720"/>
        <w:rPr>
          <w:rFonts w:asciiTheme="majorHAnsi" w:hAnsiTheme="majorHAnsi" w:cstheme="majorHAnsi"/>
          <w:i/>
          <w:iCs/>
          <w:sz w:val="26"/>
          <w:szCs w:val="26"/>
        </w:rPr>
      </w:pPr>
    </w:p>
    <w:p w14:paraId="7596AF77" w14:textId="77777777" w:rsidR="00B76605" w:rsidRPr="00306825" w:rsidRDefault="00B76605" w:rsidP="00B76605">
      <w:pPr>
        <w:spacing w:before="240" w:line="320" w:lineRule="exact"/>
        <w:ind w:left="-142" w:right="-1"/>
        <w:jc w:val="center"/>
        <w:rPr>
          <w:rFonts w:ascii="Times New Roman" w:hAnsi="Times New Roman"/>
          <w:b/>
          <w:sz w:val="32"/>
          <w:szCs w:val="26"/>
        </w:rPr>
      </w:pPr>
      <w:r w:rsidRPr="00306825">
        <w:rPr>
          <w:rFonts w:ascii="Times New Roman" w:hAnsi="Times New Roman"/>
          <w:b/>
          <w:sz w:val="32"/>
          <w:szCs w:val="26"/>
        </w:rPr>
        <w:t>KẾ HOẠCH</w:t>
      </w:r>
    </w:p>
    <w:p w14:paraId="30D66AE8" w14:textId="77777777" w:rsidR="00B76605" w:rsidRPr="009721AA" w:rsidRDefault="008C7F39" w:rsidP="00B76605">
      <w:pPr>
        <w:spacing w:before="60" w:line="320" w:lineRule="exact"/>
        <w:ind w:left="-142"/>
        <w:jc w:val="center"/>
        <w:rPr>
          <w:rFonts w:ascii="Times New Roman" w:hAnsi="Times New Roman"/>
          <w:b/>
          <w:color w:val="000000"/>
          <w:sz w:val="28"/>
          <w:szCs w:val="28"/>
        </w:rPr>
      </w:pPr>
      <w:r>
        <w:rPr>
          <w:rFonts w:ascii="Times New Roman" w:hAnsi="Times New Roman"/>
          <w:b/>
          <w:sz w:val="28"/>
          <w:szCs w:val="28"/>
        </w:rPr>
        <w:t>T</w:t>
      </w:r>
      <w:r w:rsidR="00B76605" w:rsidRPr="009721AA">
        <w:rPr>
          <w:rFonts w:ascii="Times New Roman" w:hAnsi="Times New Roman"/>
          <w:b/>
          <w:color w:val="000000"/>
          <w:sz w:val="28"/>
          <w:szCs w:val="28"/>
        </w:rPr>
        <w:t xml:space="preserve">uyển dụng viên chức của trường Tiểu học </w:t>
      </w:r>
      <w:r w:rsidR="00750620">
        <w:rPr>
          <w:rFonts w:ascii="Times New Roman" w:hAnsi="Times New Roman"/>
          <w:b/>
          <w:color w:val="000000"/>
          <w:sz w:val="28"/>
          <w:szCs w:val="28"/>
        </w:rPr>
        <w:t>Lê Đình Chinh</w:t>
      </w:r>
      <w:r w:rsidR="00B76605" w:rsidRPr="009721AA">
        <w:rPr>
          <w:rFonts w:ascii="Times New Roman" w:hAnsi="Times New Roman"/>
          <w:b/>
          <w:color w:val="000000"/>
          <w:sz w:val="28"/>
          <w:szCs w:val="28"/>
        </w:rPr>
        <w:t xml:space="preserve"> </w:t>
      </w:r>
    </w:p>
    <w:p w14:paraId="2CD017BB" w14:textId="77777777" w:rsidR="00B76605" w:rsidRPr="009721AA" w:rsidRDefault="00750620" w:rsidP="00B76605">
      <w:pPr>
        <w:spacing w:before="60" w:line="320" w:lineRule="exact"/>
        <w:ind w:left="-142"/>
        <w:jc w:val="center"/>
        <w:rPr>
          <w:rFonts w:ascii="Times New Roman" w:hAnsi="Times New Roman"/>
          <w:b/>
          <w:color w:val="000000"/>
          <w:sz w:val="28"/>
          <w:szCs w:val="28"/>
        </w:rPr>
      </w:pPr>
      <w:r>
        <w:rPr>
          <w:rFonts w:ascii="Times New Roman" w:hAnsi="Times New Roman"/>
          <w:b/>
          <w:color w:val="000000"/>
          <w:sz w:val="28"/>
          <w:szCs w:val="28"/>
        </w:rPr>
        <w:t>năm học 2023-2024</w:t>
      </w:r>
    </w:p>
    <w:p w14:paraId="462B256B" w14:textId="77777777" w:rsidR="00B76605" w:rsidRPr="00306825" w:rsidRDefault="00B76605" w:rsidP="00B76605">
      <w:pPr>
        <w:spacing w:before="60" w:line="320" w:lineRule="exact"/>
        <w:ind w:left="-142"/>
        <w:jc w:val="center"/>
        <w:rPr>
          <w:rFonts w:ascii="VNI-Times" w:hAnsi="VNI-Times"/>
          <w:b/>
          <w:color w:val="000000"/>
          <w:sz w:val="26"/>
          <w:szCs w:val="26"/>
        </w:rPr>
      </w:pPr>
    </w:p>
    <w:p w14:paraId="00475477" w14:textId="77777777" w:rsidR="008C7F39" w:rsidRPr="008C7F39" w:rsidRDefault="008C7F39" w:rsidP="00501863">
      <w:pPr>
        <w:tabs>
          <w:tab w:val="left" w:pos="1440"/>
          <w:tab w:val="left" w:pos="2880"/>
        </w:tabs>
        <w:spacing w:before="120"/>
        <w:ind w:firstLine="567"/>
        <w:jc w:val="both"/>
        <w:rPr>
          <w:rFonts w:ascii="Times New Roman" w:hAnsi="Times New Roman"/>
          <w:i/>
          <w:sz w:val="28"/>
          <w:szCs w:val="28"/>
          <w:lang w:val="vi-VN"/>
        </w:rPr>
      </w:pPr>
      <w:r w:rsidRPr="008C7F39">
        <w:rPr>
          <w:rFonts w:ascii="Times New Roman" w:hAnsi="Times New Roman"/>
          <w:i/>
          <w:sz w:val="28"/>
          <w:szCs w:val="28"/>
          <w:lang w:val="pt-BR"/>
        </w:rPr>
        <w:t>Căn cứ Luật Viên chức năm 2010; Luật sửa đổi, bổ sung một số điều của Luật Cán bộ, Công chức và Luật Viên chức năm 2019;</w:t>
      </w:r>
    </w:p>
    <w:p w14:paraId="4B7FFD7F" w14:textId="77777777" w:rsidR="008C7F39" w:rsidRPr="008C7F39" w:rsidRDefault="008C7F39" w:rsidP="00501863">
      <w:pPr>
        <w:tabs>
          <w:tab w:val="left" w:pos="1440"/>
          <w:tab w:val="left" w:pos="2880"/>
        </w:tabs>
        <w:spacing w:before="120"/>
        <w:ind w:firstLine="567"/>
        <w:jc w:val="both"/>
        <w:rPr>
          <w:rFonts w:ascii="Times New Roman" w:hAnsi="Times New Roman"/>
          <w:i/>
          <w:sz w:val="28"/>
          <w:szCs w:val="28"/>
          <w:lang w:val="vi-VN"/>
        </w:rPr>
      </w:pPr>
      <w:r w:rsidRPr="008C7F39">
        <w:rPr>
          <w:rFonts w:ascii="Times New Roman" w:hAnsi="Times New Roman"/>
          <w:i/>
          <w:sz w:val="28"/>
          <w:szCs w:val="28"/>
          <w:lang w:val="vi-VN"/>
        </w:rPr>
        <w:t>Căn cứ Luật Giáo dục năm 2019;</w:t>
      </w:r>
    </w:p>
    <w:p w14:paraId="082CC7AF" w14:textId="77777777" w:rsidR="00B76605" w:rsidRDefault="008C7F39" w:rsidP="00501863">
      <w:pPr>
        <w:spacing w:before="120"/>
        <w:ind w:firstLine="567"/>
        <w:jc w:val="both"/>
        <w:rPr>
          <w:rFonts w:ascii="Times New Roman" w:hAnsi="Times New Roman"/>
          <w:i/>
          <w:color w:val="000000"/>
          <w:sz w:val="28"/>
          <w:szCs w:val="28"/>
          <w:lang w:eastAsia="en-GB"/>
        </w:rPr>
      </w:pPr>
      <w:r w:rsidRPr="008C7F39">
        <w:rPr>
          <w:rFonts w:ascii="Times New Roman" w:hAnsi="Times New Roman"/>
          <w:i/>
          <w:color w:val="000000"/>
          <w:sz w:val="28"/>
          <w:szCs w:val="28"/>
          <w:lang w:eastAsia="en-GB"/>
        </w:rPr>
        <w:t>Căn cứ Nghị định số 115/2020/NĐ-CP ngày 25 tháng 9 năm 2020 của Chính phủ quy định về tuyển dụng, sử dụng và quản lý viên chức;</w:t>
      </w:r>
    </w:p>
    <w:p w14:paraId="38F53E92" w14:textId="77777777" w:rsidR="00526069" w:rsidRPr="00B50808" w:rsidRDefault="00526069" w:rsidP="00501863">
      <w:pPr>
        <w:spacing w:before="120"/>
        <w:ind w:firstLine="567"/>
        <w:jc w:val="both"/>
        <w:rPr>
          <w:rFonts w:ascii="Times New Roman" w:hAnsi="Times New Roman"/>
          <w:i/>
          <w:color w:val="000000"/>
          <w:sz w:val="28"/>
          <w:szCs w:val="28"/>
        </w:rPr>
      </w:pPr>
      <w:r w:rsidRPr="008C7F39">
        <w:rPr>
          <w:rFonts w:ascii="Times New Roman" w:hAnsi="Times New Roman"/>
          <w:i/>
          <w:sz w:val="28"/>
          <w:szCs w:val="28"/>
          <w:lang w:val="vi-VN"/>
        </w:rPr>
        <w:t xml:space="preserve">Căn cứ Thông tư </w:t>
      </w:r>
      <w:r w:rsidRPr="008C7F39">
        <w:rPr>
          <w:rFonts w:ascii="Times New Roman" w:hAnsi="Times New Roman"/>
          <w:i/>
          <w:color w:val="000000"/>
          <w:sz w:val="28"/>
          <w:szCs w:val="28"/>
        </w:rPr>
        <w:t>số 16/2017/TT-BGDĐT ngày 12</w:t>
      </w:r>
      <w:r w:rsidRPr="008C7F39">
        <w:rPr>
          <w:rFonts w:ascii="Times New Roman" w:hAnsi="Times New Roman"/>
          <w:i/>
          <w:color w:val="000000"/>
          <w:sz w:val="28"/>
          <w:szCs w:val="28"/>
          <w:lang w:val="vi-VN"/>
        </w:rPr>
        <w:t xml:space="preserve"> tháng </w:t>
      </w:r>
      <w:r w:rsidRPr="008C7F39">
        <w:rPr>
          <w:rFonts w:ascii="Times New Roman" w:hAnsi="Times New Roman"/>
          <w:i/>
          <w:color w:val="000000"/>
          <w:sz w:val="28"/>
          <w:szCs w:val="28"/>
        </w:rPr>
        <w:t>7</w:t>
      </w:r>
      <w:r w:rsidRPr="008C7F39">
        <w:rPr>
          <w:rFonts w:ascii="Times New Roman" w:hAnsi="Times New Roman"/>
          <w:i/>
          <w:color w:val="000000"/>
          <w:sz w:val="28"/>
          <w:szCs w:val="28"/>
          <w:lang w:val="vi-VN"/>
        </w:rPr>
        <w:t xml:space="preserve"> năm </w:t>
      </w:r>
      <w:r w:rsidRPr="008C7F39">
        <w:rPr>
          <w:rFonts w:ascii="Times New Roman" w:hAnsi="Times New Roman"/>
          <w:i/>
          <w:color w:val="000000"/>
          <w:sz w:val="28"/>
          <w:szCs w:val="28"/>
        </w:rPr>
        <w:t>2017</w:t>
      </w:r>
      <w:r w:rsidRPr="008C7F39">
        <w:rPr>
          <w:rFonts w:ascii="Times New Roman" w:hAnsi="Times New Roman"/>
          <w:i/>
          <w:color w:val="000000"/>
          <w:sz w:val="28"/>
          <w:szCs w:val="28"/>
          <w:lang w:val="vi-VN"/>
        </w:rPr>
        <w:t xml:space="preserve"> </w:t>
      </w:r>
      <w:r w:rsidRPr="008C7F39">
        <w:rPr>
          <w:rFonts w:ascii="Times New Roman" w:hAnsi="Times New Roman"/>
          <w:i/>
          <w:sz w:val="28"/>
          <w:szCs w:val="28"/>
          <w:lang w:val="vi-VN"/>
        </w:rPr>
        <w:t xml:space="preserve">của  Bộ Giáo dục </w:t>
      </w:r>
      <w:r w:rsidRPr="008C7F39">
        <w:rPr>
          <w:rFonts w:ascii="Times New Roman" w:hAnsi="Times New Roman"/>
          <w:i/>
          <w:sz w:val="28"/>
          <w:szCs w:val="28"/>
        </w:rPr>
        <w:t xml:space="preserve">và </w:t>
      </w:r>
      <w:r w:rsidRPr="008C7F39">
        <w:rPr>
          <w:rFonts w:ascii="Times New Roman" w:hAnsi="Times New Roman"/>
          <w:i/>
          <w:sz w:val="28"/>
          <w:szCs w:val="28"/>
          <w:lang w:val="vi-VN"/>
        </w:rPr>
        <w:t>Đào tạo</w:t>
      </w:r>
      <w:r w:rsidRPr="008C7F39">
        <w:rPr>
          <w:rFonts w:ascii="Times New Roman" w:hAnsi="Times New Roman"/>
          <w:i/>
          <w:color w:val="000000"/>
          <w:sz w:val="28"/>
          <w:szCs w:val="28"/>
        </w:rPr>
        <w:t xml:space="preserve"> hướng dẫn danh mục khung vị trí việc làm và định mức </w:t>
      </w:r>
      <w:r w:rsidRPr="00B50808">
        <w:rPr>
          <w:rFonts w:ascii="Times New Roman" w:hAnsi="Times New Roman"/>
          <w:i/>
          <w:color w:val="000000"/>
          <w:sz w:val="28"/>
          <w:szCs w:val="28"/>
        </w:rPr>
        <w:t>số lượng người làm việc trong các cơ sở giáo dục phổ thông công lập;</w:t>
      </w:r>
    </w:p>
    <w:p w14:paraId="336E3125" w14:textId="77777777" w:rsidR="00526069" w:rsidRDefault="00526069" w:rsidP="00501863">
      <w:pPr>
        <w:spacing w:before="120"/>
        <w:ind w:firstLine="720"/>
        <w:jc w:val="both"/>
        <w:rPr>
          <w:rFonts w:ascii="Times New Roman" w:hAnsi="Times New Roman"/>
          <w:i/>
          <w:color w:val="000000"/>
          <w:sz w:val="28"/>
          <w:szCs w:val="28"/>
          <w:lang w:eastAsia="en-GB"/>
        </w:rPr>
      </w:pPr>
      <w:r w:rsidRPr="00D503E0">
        <w:rPr>
          <w:rFonts w:ascii="Times New Roman" w:hAnsi="Times New Roman"/>
          <w:i/>
          <w:color w:val="000000"/>
          <w:sz w:val="28"/>
          <w:szCs w:val="28"/>
          <w:lang w:eastAsia="en-GB"/>
        </w:rPr>
        <w:t xml:space="preserve">Căn cứ Thông tư số 06/2020/TT-BNV ngày 02 tháng 12 năm 2020 của Bộ Nội vụ ban hành Quy chế thi tuyển, xét tuyển công chức, viên chức, thi nâng ngạch công chức, thi hoặc xét thăng hạng chức danh nghề nghiệp viên chức; Nội quy thi tuyển, xét tuyển công chức, viên chức, viên chức, thi nâng ngạch công chức, thi hoặc xét thăng hạng chức danh nghề nghiệp viên chức; </w:t>
      </w:r>
    </w:p>
    <w:p w14:paraId="25602492" w14:textId="77777777" w:rsidR="00BF1E0B" w:rsidRPr="00BF1E0B" w:rsidRDefault="00BF1E0B" w:rsidP="00BF1E0B">
      <w:pPr>
        <w:spacing w:before="120" w:after="120"/>
        <w:ind w:firstLine="567"/>
        <w:jc w:val="both"/>
        <w:rPr>
          <w:rFonts w:ascii="Times New Roman" w:hAnsi="Times New Roman"/>
          <w:i/>
          <w:sz w:val="28"/>
          <w:szCs w:val="28"/>
          <w:lang w:eastAsia="en-GB"/>
        </w:rPr>
      </w:pPr>
      <w:r w:rsidRPr="00BF1E0B">
        <w:rPr>
          <w:rFonts w:ascii="Times New Roman" w:hAnsi="Times New Roman"/>
          <w:i/>
          <w:sz w:val="28"/>
          <w:szCs w:val="28"/>
          <w:lang w:eastAsia="en-GB"/>
        </w:rPr>
        <w:t xml:space="preserve">Căn cứ Thông tư số 02/2021/TT-BGDĐT ngày 02 tháng 02 năm 2021 của Bộ trưởng Bộ Giáo dục và Đào tạo </w:t>
      </w:r>
      <w:r w:rsidRPr="00BF1E0B">
        <w:rPr>
          <w:rFonts w:ascii="Times New Roman" w:hAnsi="Times New Roman"/>
          <w:i/>
          <w:sz w:val="28"/>
        </w:rPr>
        <w:t>quy định mã số, tiêu chuẩn chức danh nghề nghiệp và bổ nhiệm, xếp lương viên chức giảng dạy trong các trường tiểu học công lập;</w:t>
      </w:r>
      <w:r w:rsidRPr="00BF1E0B">
        <w:rPr>
          <w:rFonts w:ascii="Times New Roman" w:hAnsi="Times New Roman"/>
          <w:i/>
          <w:sz w:val="28"/>
          <w:szCs w:val="28"/>
          <w:lang w:eastAsia="en-GB"/>
        </w:rPr>
        <w:t xml:space="preserve"> căn cứ Thông tư số 08/2023/TT-BGDĐT ngày 14 tháng 4 năm 2023 của Bộ trưởng Bộ Giáo dục và Đào tạo về </w:t>
      </w:r>
      <w:r w:rsidRPr="00BF1E0B">
        <w:rPr>
          <w:rFonts w:ascii="Times New Roman" w:hAnsi="Times New Roman"/>
          <w:i/>
          <w:sz w:val="28"/>
        </w:rPr>
        <w:t>sửa đổi, bổ sung một số điều của các Thông tư 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công lập;</w:t>
      </w:r>
    </w:p>
    <w:p w14:paraId="7467BD7E" w14:textId="77777777" w:rsidR="00526069" w:rsidRDefault="00526069" w:rsidP="00501863">
      <w:pPr>
        <w:spacing w:before="120"/>
        <w:ind w:firstLine="567"/>
        <w:jc w:val="both"/>
        <w:rPr>
          <w:rFonts w:ascii="Times New Roman" w:hAnsi="Times New Roman"/>
          <w:i/>
          <w:spacing w:val="-4"/>
          <w:sz w:val="28"/>
          <w:szCs w:val="28"/>
        </w:rPr>
      </w:pPr>
      <w:r w:rsidRPr="00526069">
        <w:rPr>
          <w:rFonts w:ascii="Times New Roman" w:hAnsi="Times New Roman"/>
          <w:i/>
          <w:spacing w:val="-4"/>
          <w:sz w:val="28"/>
          <w:szCs w:val="28"/>
        </w:rPr>
        <w:t>Căn cứ Quyết định số 2776/QĐ-UBND ngày 05 tháng 7 năm 2018 của Ủy ban nhân dân Thành phố Hồ Chí Minh phê duyệt danh mục vị trí việc làm trong các đơn vị sự nghiệp thuộc Ủy ban nhân dân quận – huyện tại Thành phố Hồ Chí Minh;</w:t>
      </w:r>
    </w:p>
    <w:p w14:paraId="4ADD7D6A" w14:textId="77777777" w:rsidR="00BF1E0B" w:rsidRPr="00BF1E0B" w:rsidRDefault="00BF1E0B" w:rsidP="00BF1E0B">
      <w:pPr>
        <w:spacing w:before="120" w:after="120"/>
        <w:ind w:firstLine="567"/>
        <w:jc w:val="both"/>
        <w:rPr>
          <w:rFonts w:ascii="Times New Roman" w:hAnsi="Times New Roman"/>
          <w:i/>
          <w:iCs/>
          <w:sz w:val="28"/>
          <w:szCs w:val="28"/>
        </w:rPr>
      </w:pPr>
      <w:r w:rsidRPr="00BF1E0B">
        <w:rPr>
          <w:rFonts w:ascii="Times New Roman" w:hAnsi="Times New Roman"/>
          <w:bCs/>
          <w:i/>
          <w:iCs/>
          <w:sz w:val="28"/>
          <w:szCs w:val="28"/>
        </w:rPr>
        <w:t>Căn cứ Quyết định số 46/QĐ-UBND ngày 10 tháng 4 năm 2023 của Ủy ban nhân dân Quận 10 về phân bổ số lượng người làm việc hưởng lương từ ngân sách Nhà nước tại các đơn vị sự nghiệp giáo dục và đào tạo công lập thuộc Ủy ban nhân dân Quận 10 năm 2023.</w:t>
      </w:r>
    </w:p>
    <w:p w14:paraId="2E21220D" w14:textId="77777777" w:rsidR="00B76605" w:rsidRDefault="00B76605" w:rsidP="00501863">
      <w:pPr>
        <w:spacing w:before="120"/>
        <w:ind w:firstLine="720"/>
        <w:jc w:val="both"/>
        <w:rPr>
          <w:rFonts w:ascii="Times New Roman" w:hAnsi="Times New Roman"/>
          <w:color w:val="000000"/>
          <w:sz w:val="28"/>
          <w:szCs w:val="28"/>
          <w:lang w:eastAsia="en-GB"/>
        </w:rPr>
      </w:pPr>
      <w:r w:rsidRPr="00422418">
        <w:rPr>
          <w:rFonts w:ascii="Times New Roman" w:hAnsi="Times New Roman"/>
          <w:color w:val="000000"/>
          <w:sz w:val="28"/>
          <w:szCs w:val="28"/>
          <w:lang w:eastAsia="en-GB"/>
        </w:rPr>
        <w:t xml:space="preserve">Trường Tiểu học </w:t>
      </w:r>
      <w:r w:rsidR="00BF1E0B">
        <w:rPr>
          <w:rFonts w:ascii="Times New Roman" w:hAnsi="Times New Roman"/>
          <w:color w:val="000000"/>
          <w:sz w:val="28"/>
          <w:szCs w:val="28"/>
          <w:lang w:eastAsia="en-GB"/>
        </w:rPr>
        <w:t>Lê Đình Chinh,</w:t>
      </w:r>
      <w:r w:rsidRPr="00422418">
        <w:rPr>
          <w:rFonts w:ascii="Times New Roman" w:hAnsi="Times New Roman"/>
          <w:color w:val="000000"/>
          <w:sz w:val="28"/>
          <w:szCs w:val="28"/>
          <w:lang w:eastAsia="en-GB"/>
        </w:rPr>
        <w:t xml:space="preserve"> Quận 10 xây dựng Kế hoạch tuyê</w:t>
      </w:r>
      <w:r w:rsidR="00BF1E0B">
        <w:rPr>
          <w:rFonts w:ascii="Times New Roman" w:hAnsi="Times New Roman"/>
          <w:color w:val="000000"/>
          <w:sz w:val="28"/>
          <w:szCs w:val="28"/>
          <w:lang w:eastAsia="en-GB"/>
        </w:rPr>
        <w:t>̉n dụng viên chức năm học 2023</w:t>
      </w:r>
      <w:r w:rsidR="00F34265">
        <w:rPr>
          <w:rFonts w:ascii="Times New Roman" w:hAnsi="Times New Roman"/>
          <w:color w:val="000000"/>
          <w:sz w:val="28"/>
          <w:szCs w:val="28"/>
          <w:lang w:eastAsia="en-GB"/>
        </w:rPr>
        <w:t xml:space="preserve"> </w:t>
      </w:r>
      <w:r w:rsidR="00F07F26">
        <w:rPr>
          <w:rFonts w:ascii="Times New Roman" w:hAnsi="Times New Roman"/>
          <w:color w:val="000000"/>
          <w:sz w:val="28"/>
          <w:szCs w:val="28"/>
          <w:lang w:eastAsia="en-GB"/>
        </w:rPr>
        <w:t>–</w:t>
      </w:r>
      <w:r w:rsidR="00BF1E0B">
        <w:rPr>
          <w:rFonts w:ascii="Times New Roman" w:hAnsi="Times New Roman"/>
          <w:color w:val="000000"/>
          <w:sz w:val="28"/>
          <w:szCs w:val="28"/>
          <w:lang w:eastAsia="en-GB"/>
        </w:rPr>
        <w:t xml:space="preserve"> 2024</w:t>
      </w:r>
      <w:r w:rsidR="00F07F26">
        <w:rPr>
          <w:rFonts w:ascii="Times New Roman" w:hAnsi="Times New Roman"/>
          <w:color w:val="000000"/>
          <w:sz w:val="28"/>
          <w:szCs w:val="28"/>
          <w:lang w:eastAsia="en-GB"/>
        </w:rPr>
        <w:t>, cụ thể</w:t>
      </w:r>
      <w:r w:rsidRPr="00422418">
        <w:rPr>
          <w:rFonts w:ascii="Times New Roman" w:hAnsi="Times New Roman"/>
          <w:color w:val="000000"/>
          <w:sz w:val="28"/>
          <w:szCs w:val="28"/>
          <w:lang w:eastAsia="en-GB"/>
        </w:rPr>
        <w:t xml:space="preserve"> như sau:</w:t>
      </w:r>
    </w:p>
    <w:p w14:paraId="48241EB2" w14:textId="77777777" w:rsidR="00A83C08" w:rsidRPr="00422418" w:rsidRDefault="00A83C08" w:rsidP="00501863">
      <w:pPr>
        <w:spacing w:before="120"/>
        <w:ind w:firstLine="720"/>
        <w:jc w:val="both"/>
        <w:rPr>
          <w:rFonts w:ascii="Times New Roman" w:hAnsi="Times New Roman"/>
          <w:color w:val="000000"/>
          <w:sz w:val="28"/>
          <w:szCs w:val="28"/>
          <w:lang w:eastAsia="en-GB"/>
        </w:rPr>
      </w:pPr>
    </w:p>
    <w:p w14:paraId="2CBA6191" w14:textId="77777777" w:rsidR="00B907F8" w:rsidRPr="00B907F8" w:rsidRDefault="00B907F8" w:rsidP="00501863">
      <w:pPr>
        <w:pStyle w:val="ListParagraph"/>
        <w:numPr>
          <w:ilvl w:val="0"/>
          <w:numId w:val="6"/>
        </w:numPr>
        <w:tabs>
          <w:tab w:val="left" w:pos="0"/>
          <w:tab w:val="left" w:pos="851"/>
        </w:tabs>
        <w:spacing w:before="120"/>
        <w:ind w:left="0" w:firstLine="567"/>
        <w:contextualSpacing w:val="0"/>
        <w:jc w:val="both"/>
        <w:rPr>
          <w:rFonts w:ascii="Times New Roman" w:hAnsi="Times New Roman"/>
          <w:b/>
          <w:sz w:val="28"/>
          <w:szCs w:val="28"/>
        </w:rPr>
      </w:pPr>
      <w:r w:rsidRPr="00B907F8">
        <w:rPr>
          <w:rFonts w:ascii="Times New Roman" w:hAnsi="Times New Roman"/>
          <w:b/>
          <w:sz w:val="28"/>
          <w:szCs w:val="28"/>
        </w:rPr>
        <w:lastRenderedPageBreak/>
        <w:t>MỤC ĐÍCH, NGUYÊN TẮC</w:t>
      </w:r>
    </w:p>
    <w:p w14:paraId="053DB56C" w14:textId="77777777" w:rsidR="00B907F8" w:rsidRPr="00B907F8" w:rsidRDefault="00B907F8" w:rsidP="00501863">
      <w:pPr>
        <w:pStyle w:val="ListParagraph"/>
        <w:numPr>
          <w:ilvl w:val="0"/>
          <w:numId w:val="7"/>
        </w:numPr>
        <w:tabs>
          <w:tab w:val="left" w:pos="0"/>
          <w:tab w:val="left" w:pos="851"/>
        </w:tabs>
        <w:spacing w:before="120"/>
        <w:contextualSpacing w:val="0"/>
        <w:jc w:val="both"/>
        <w:rPr>
          <w:rFonts w:ascii="Times New Roman" w:hAnsi="Times New Roman"/>
          <w:b/>
          <w:sz w:val="28"/>
          <w:szCs w:val="28"/>
        </w:rPr>
      </w:pPr>
      <w:r w:rsidRPr="00B907F8">
        <w:rPr>
          <w:rFonts w:ascii="Times New Roman" w:hAnsi="Times New Roman"/>
          <w:b/>
          <w:sz w:val="28"/>
          <w:szCs w:val="28"/>
        </w:rPr>
        <w:t>Mục đích</w:t>
      </w:r>
    </w:p>
    <w:p w14:paraId="2B659720" w14:textId="77777777" w:rsidR="00B907F8" w:rsidRPr="00B907F8" w:rsidRDefault="00B907F8" w:rsidP="00501863">
      <w:pPr>
        <w:pStyle w:val="ListParagraph"/>
        <w:spacing w:before="120"/>
        <w:ind w:left="0" w:firstLine="927"/>
        <w:rPr>
          <w:rFonts w:ascii="Times New Roman" w:hAnsi="Times New Roman"/>
          <w:sz w:val="28"/>
          <w:szCs w:val="28"/>
        </w:rPr>
      </w:pPr>
      <w:r w:rsidRPr="00B907F8">
        <w:rPr>
          <w:rFonts w:ascii="Times New Roman" w:hAnsi="Times New Roman"/>
          <w:sz w:val="28"/>
          <w:szCs w:val="28"/>
        </w:rPr>
        <w:t>Tuyển dụng bổ sung đội ngũ viên chức có phẩm chất đạo đức, năng lực, trình độ chuyên môn nghiệp vụ đảm bảo tiêu chuẩn, chức danh của vị trí việc làm cần tuyển và nhu cầu của đơn vị theo biên chế được giao.</w:t>
      </w:r>
    </w:p>
    <w:p w14:paraId="73636483" w14:textId="77777777" w:rsidR="00B907F8" w:rsidRPr="00B907F8" w:rsidRDefault="00B907F8" w:rsidP="00501863">
      <w:pPr>
        <w:pStyle w:val="ListParagraph"/>
        <w:tabs>
          <w:tab w:val="left" w:pos="3030"/>
        </w:tabs>
        <w:spacing w:before="120"/>
        <w:ind w:left="567"/>
        <w:rPr>
          <w:rFonts w:ascii="Times New Roman" w:hAnsi="Times New Roman"/>
          <w:b/>
          <w:sz w:val="28"/>
          <w:szCs w:val="28"/>
        </w:rPr>
      </w:pPr>
      <w:r w:rsidRPr="00B907F8">
        <w:rPr>
          <w:rFonts w:ascii="Times New Roman" w:hAnsi="Times New Roman"/>
          <w:b/>
          <w:sz w:val="28"/>
          <w:szCs w:val="28"/>
        </w:rPr>
        <w:t>2. Nguyên tắc</w:t>
      </w:r>
      <w:r w:rsidRPr="00B907F8">
        <w:rPr>
          <w:rFonts w:ascii="Times New Roman" w:hAnsi="Times New Roman"/>
          <w:b/>
          <w:sz w:val="28"/>
          <w:szCs w:val="28"/>
        </w:rPr>
        <w:tab/>
      </w:r>
    </w:p>
    <w:p w14:paraId="4713F724" w14:textId="77777777" w:rsidR="00B907F8" w:rsidRPr="00B907F8" w:rsidRDefault="00B907F8" w:rsidP="00501863">
      <w:pPr>
        <w:pStyle w:val="ListParagraph"/>
        <w:numPr>
          <w:ilvl w:val="0"/>
          <w:numId w:val="8"/>
        </w:numPr>
        <w:tabs>
          <w:tab w:val="left" w:pos="0"/>
          <w:tab w:val="left" w:pos="709"/>
        </w:tabs>
        <w:spacing w:before="120"/>
        <w:ind w:left="0" w:firstLine="567"/>
        <w:contextualSpacing w:val="0"/>
        <w:jc w:val="both"/>
        <w:rPr>
          <w:rFonts w:ascii="Times New Roman" w:hAnsi="Times New Roman"/>
          <w:b/>
          <w:color w:val="000000"/>
          <w:sz w:val="28"/>
          <w:szCs w:val="28"/>
        </w:rPr>
      </w:pPr>
      <w:r w:rsidRPr="00B907F8">
        <w:rPr>
          <w:rFonts w:ascii="Times New Roman" w:hAnsi="Times New Roman"/>
          <w:color w:val="000000"/>
          <w:sz w:val="28"/>
          <w:szCs w:val="28"/>
        </w:rPr>
        <w:t>Việc tuyển dụng viên chức được thực hiện theo Nghị định số 115/2020/NĐ-CP ngày 25 tháng 9 năm 2020 của Chính phủ và Thông tư số 06/2020/TT-BNV ngày 02 tháng 12 năm 2020 của Bộ Nội vụ</w:t>
      </w:r>
    </w:p>
    <w:p w14:paraId="63FCFC2A" w14:textId="77777777" w:rsidR="00B907F8" w:rsidRPr="00B907F8" w:rsidRDefault="00B907F8" w:rsidP="00501863">
      <w:pPr>
        <w:pStyle w:val="ListParagraph"/>
        <w:numPr>
          <w:ilvl w:val="0"/>
          <w:numId w:val="8"/>
        </w:numPr>
        <w:tabs>
          <w:tab w:val="left" w:pos="0"/>
          <w:tab w:val="left" w:pos="709"/>
        </w:tabs>
        <w:spacing w:before="120"/>
        <w:ind w:left="0" w:firstLine="567"/>
        <w:contextualSpacing w:val="0"/>
        <w:jc w:val="both"/>
        <w:rPr>
          <w:rFonts w:ascii="Times New Roman" w:hAnsi="Times New Roman"/>
          <w:b/>
          <w:color w:val="000000"/>
          <w:sz w:val="28"/>
          <w:szCs w:val="28"/>
        </w:rPr>
      </w:pPr>
      <w:r w:rsidRPr="00B907F8">
        <w:rPr>
          <w:rFonts w:ascii="Times New Roman" w:hAnsi="Times New Roman"/>
          <w:color w:val="000000"/>
          <w:sz w:val="28"/>
          <w:szCs w:val="28"/>
          <w:lang w:val="pt-BR"/>
        </w:rPr>
        <w:t xml:space="preserve">Việc tuyển dụng viên chức phải căn cứ vào nhu cầu công việc, vị trí việc làm, tiêu chuẩn chức danh nghề nghiệp và quỹ tiền lương của đơn vị sự nghiệp công lập; </w:t>
      </w:r>
    </w:p>
    <w:p w14:paraId="7B62BA29" w14:textId="77777777" w:rsidR="00B907F8" w:rsidRPr="00B907F8" w:rsidRDefault="00B907F8" w:rsidP="00501863">
      <w:pPr>
        <w:pStyle w:val="ListParagraph"/>
        <w:numPr>
          <w:ilvl w:val="0"/>
          <w:numId w:val="8"/>
        </w:numPr>
        <w:tabs>
          <w:tab w:val="left" w:pos="0"/>
          <w:tab w:val="left" w:pos="709"/>
        </w:tabs>
        <w:spacing w:before="120"/>
        <w:ind w:left="0" w:firstLine="567"/>
        <w:contextualSpacing w:val="0"/>
        <w:jc w:val="both"/>
        <w:rPr>
          <w:rFonts w:ascii="Times New Roman" w:hAnsi="Times New Roman"/>
          <w:b/>
          <w:color w:val="000000"/>
          <w:sz w:val="28"/>
          <w:szCs w:val="28"/>
          <w:lang w:val="pt-BR"/>
        </w:rPr>
      </w:pPr>
      <w:r w:rsidRPr="00B907F8">
        <w:rPr>
          <w:rFonts w:ascii="Times New Roman" w:hAnsi="Times New Roman"/>
          <w:color w:val="000000"/>
          <w:sz w:val="28"/>
          <w:szCs w:val="28"/>
          <w:lang w:val="pt-BR"/>
        </w:rPr>
        <w:t xml:space="preserve">Việc tổ chức tuyển dụng phải đảm bảo công khai, minh bạch, khách quan và đúng pháp luật. </w:t>
      </w:r>
    </w:p>
    <w:p w14:paraId="158CAE1C" w14:textId="77777777" w:rsidR="00B907F8" w:rsidRPr="00BF1E0B" w:rsidRDefault="00B907F8" w:rsidP="00501863">
      <w:pPr>
        <w:pStyle w:val="ListParagraph"/>
        <w:numPr>
          <w:ilvl w:val="0"/>
          <w:numId w:val="8"/>
        </w:numPr>
        <w:tabs>
          <w:tab w:val="left" w:pos="0"/>
          <w:tab w:val="left" w:pos="709"/>
        </w:tabs>
        <w:spacing w:before="120"/>
        <w:ind w:left="0" w:firstLine="567"/>
        <w:contextualSpacing w:val="0"/>
        <w:jc w:val="both"/>
        <w:rPr>
          <w:rFonts w:ascii="Times New Roman" w:hAnsi="Times New Roman"/>
          <w:b/>
          <w:color w:val="000000"/>
          <w:sz w:val="28"/>
          <w:szCs w:val="28"/>
        </w:rPr>
      </w:pPr>
      <w:r w:rsidRPr="00B907F8">
        <w:rPr>
          <w:rFonts w:ascii="Times New Roman" w:hAnsi="Times New Roman"/>
          <w:color w:val="000000"/>
          <w:sz w:val="28"/>
          <w:szCs w:val="28"/>
          <w:lang w:val="pt-BR"/>
        </w:rPr>
        <w:t>Đảm bảo tính cạnh tranh.</w:t>
      </w:r>
    </w:p>
    <w:p w14:paraId="51001B59" w14:textId="77777777" w:rsidR="00BF1E0B" w:rsidRPr="00BF1E0B" w:rsidRDefault="00BF1E0B" w:rsidP="00BF1E0B">
      <w:pPr>
        <w:pStyle w:val="ListParagraph"/>
        <w:numPr>
          <w:ilvl w:val="0"/>
          <w:numId w:val="8"/>
        </w:numPr>
        <w:tabs>
          <w:tab w:val="left" w:pos="0"/>
          <w:tab w:val="left" w:pos="709"/>
        </w:tabs>
        <w:spacing w:before="120" w:after="120"/>
        <w:ind w:left="0" w:firstLine="567"/>
        <w:contextualSpacing w:val="0"/>
        <w:jc w:val="both"/>
        <w:rPr>
          <w:rFonts w:ascii="Times New Roman" w:hAnsi="Times New Roman"/>
          <w:color w:val="000000"/>
          <w:sz w:val="28"/>
          <w:szCs w:val="28"/>
        </w:rPr>
      </w:pPr>
      <w:r w:rsidRPr="00BF1E0B">
        <w:rPr>
          <w:rFonts w:ascii="Times New Roman" w:hAnsi="Times New Roman"/>
          <w:color w:val="000000"/>
          <w:sz w:val="28"/>
          <w:szCs w:val="28"/>
        </w:rPr>
        <w:t>Những trường hợp được tuyển chọn phải đảm bảo đủ tiêu chuẩn về phẩm chất, chuyên môn nghiệp vụ năng lực theo yêu cầu của vị trí việc làm và chức danh nghề nghiệp cần tuyển.</w:t>
      </w:r>
    </w:p>
    <w:p w14:paraId="0C26017F" w14:textId="77777777" w:rsidR="00BF1E0B" w:rsidRPr="00BF1E0B" w:rsidRDefault="00BF1E0B" w:rsidP="00BF1E0B">
      <w:pPr>
        <w:pStyle w:val="ListParagraph"/>
        <w:numPr>
          <w:ilvl w:val="0"/>
          <w:numId w:val="8"/>
        </w:numPr>
        <w:tabs>
          <w:tab w:val="left" w:pos="0"/>
          <w:tab w:val="left" w:pos="709"/>
        </w:tabs>
        <w:spacing w:before="120" w:after="120"/>
        <w:ind w:left="0" w:firstLine="567"/>
        <w:contextualSpacing w:val="0"/>
        <w:jc w:val="both"/>
        <w:rPr>
          <w:rFonts w:ascii="Times New Roman" w:hAnsi="Times New Roman"/>
          <w:color w:val="000000"/>
          <w:sz w:val="28"/>
          <w:szCs w:val="28"/>
        </w:rPr>
      </w:pPr>
      <w:r w:rsidRPr="00BF1E0B">
        <w:rPr>
          <w:rFonts w:ascii="Times New Roman" w:hAnsi="Times New Roman"/>
          <w:color w:val="000000"/>
          <w:sz w:val="28"/>
          <w:szCs w:val="28"/>
        </w:rPr>
        <w:t>Người không trúng tuyển trong kỳ thi tuyển viên chức không được bảo lưu kết quả thi tuyển cho các kỳ thi tuyển lần sau.</w:t>
      </w:r>
    </w:p>
    <w:p w14:paraId="291428A6" w14:textId="77777777" w:rsidR="00BF1E0B" w:rsidRPr="00BF1E0B" w:rsidRDefault="00BF1E0B" w:rsidP="00BF1E0B">
      <w:pPr>
        <w:pStyle w:val="ListParagraph"/>
        <w:numPr>
          <w:ilvl w:val="0"/>
          <w:numId w:val="8"/>
        </w:numPr>
        <w:tabs>
          <w:tab w:val="left" w:pos="0"/>
          <w:tab w:val="left" w:pos="709"/>
        </w:tabs>
        <w:spacing w:before="120" w:after="120"/>
        <w:ind w:left="0" w:firstLine="567"/>
        <w:contextualSpacing w:val="0"/>
        <w:jc w:val="both"/>
        <w:rPr>
          <w:rFonts w:ascii="Times New Roman" w:hAnsi="Times New Roman"/>
          <w:color w:val="000000"/>
          <w:sz w:val="28"/>
          <w:szCs w:val="28"/>
        </w:rPr>
      </w:pPr>
      <w:r w:rsidRPr="00BF1E0B">
        <w:rPr>
          <w:rFonts w:ascii="Times New Roman" w:hAnsi="Times New Roman"/>
          <w:color w:val="000000"/>
          <w:sz w:val="28"/>
          <w:szCs w:val="28"/>
        </w:rPr>
        <w:t>Không tiếp nhận các giấy tờ xác nhận chế độ ưu tiên sau khi đã công bố kết quả tuyển dụng.</w:t>
      </w:r>
    </w:p>
    <w:p w14:paraId="05683509" w14:textId="77777777" w:rsidR="00000F9E" w:rsidRPr="00000F9E" w:rsidRDefault="00000F9E" w:rsidP="00501863">
      <w:pPr>
        <w:tabs>
          <w:tab w:val="left" w:pos="0"/>
          <w:tab w:val="left" w:pos="851"/>
          <w:tab w:val="left" w:pos="993"/>
        </w:tabs>
        <w:spacing w:before="120"/>
        <w:jc w:val="both"/>
        <w:rPr>
          <w:rFonts w:ascii="Times New Roman" w:hAnsi="Times New Roman"/>
          <w:b/>
          <w:bCs/>
          <w:sz w:val="28"/>
          <w:szCs w:val="28"/>
        </w:rPr>
      </w:pPr>
      <w:r w:rsidRPr="00000F9E">
        <w:rPr>
          <w:rFonts w:ascii="Times New Roman" w:hAnsi="Times New Roman"/>
          <w:b/>
          <w:color w:val="000000"/>
          <w:sz w:val="28"/>
          <w:szCs w:val="28"/>
          <w:lang w:eastAsia="en-GB"/>
        </w:rPr>
        <w:tab/>
      </w:r>
      <w:r w:rsidR="00B907F8" w:rsidRPr="00000F9E">
        <w:rPr>
          <w:rFonts w:ascii="Times New Roman" w:hAnsi="Times New Roman"/>
          <w:b/>
          <w:color w:val="000000"/>
          <w:sz w:val="28"/>
          <w:szCs w:val="28"/>
          <w:lang w:eastAsia="en-GB"/>
        </w:rPr>
        <w:t xml:space="preserve">II. </w:t>
      </w:r>
      <w:r w:rsidRPr="00000F9E">
        <w:rPr>
          <w:rFonts w:ascii="Times New Roman" w:hAnsi="Times New Roman"/>
          <w:b/>
          <w:sz w:val="28"/>
          <w:szCs w:val="28"/>
        </w:rPr>
        <w:t>THỰC TRẠNG ĐỘI NGŨ VIÊN CHỨC</w:t>
      </w:r>
    </w:p>
    <w:p w14:paraId="09C74DC0" w14:textId="77777777" w:rsidR="00B76605" w:rsidRPr="00422418" w:rsidRDefault="00B76605" w:rsidP="00501863">
      <w:pPr>
        <w:spacing w:before="120"/>
        <w:jc w:val="both"/>
        <w:rPr>
          <w:rFonts w:ascii="Times New Roman" w:hAnsi="Times New Roman"/>
          <w:bCs/>
          <w:color w:val="000000"/>
          <w:sz w:val="28"/>
          <w:szCs w:val="28"/>
          <w:lang w:eastAsia="en-GB"/>
        </w:rPr>
      </w:pPr>
      <w:r w:rsidRPr="00422418">
        <w:rPr>
          <w:rFonts w:ascii="Times New Roman" w:hAnsi="Times New Roman"/>
          <w:bCs/>
          <w:color w:val="000000"/>
          <w:sz w:val="28"/>
          <w:szCs w:val="28"/>
          <w:lang w:eastAsia="en-GB"/>
        </w:rPr>
        <w:t>1. Về nhân sự</w:t>
      </w:r>
    </w:p>
    <w:p w14:paraId="3DFE6A0F" w14:textId="77777777" w:rsidR="00B76605" w:rsidRDefault="00B76605" w:rsidP="00501863">
      <w:pPr>
        <w:numPr>
          <w:ilvl w:val="0"/>
          <w:numId w:val="2"/>
        </w:numPr>
        <w:spacing w:before="120"/>
        <w:jc w:val="both"/>
        <w:rPr>
          <w:rFonts w:ascii="Times New Roman" w:hAnsi="Times New Roman"/>
          <w:bCs/>
          <w:color w:val="000000"/>
          <w:sz w:val="28"/>
          <w:szCs w:val="28"/>
          <w:lang w:eastAsia="en-GB"/>
        </w:rPr>
      </w:pPr>
      <w:r w:rsidRPr="00422418">
        <w:rPr>
          <w:rFonts w:ascii="Times New Roman" w:hAnsi="Times New Roman"/>
          <w:bCs/>
          <w:color w:val="000000"/>
          <w:sz w:val="28"/>
          <w:szCs w:val="28"/>
          <w:lang w:eastAsia="en-GB"/>
        </w:rPr>
        <w:t>Tổng số lư</w:t>
      </w:r>
      <w:r w:rsidR="00BF1E0B">
        <w:rPr>
          <w:rFonts w:ascii="Times New Roman" w:hAnsi="Times New Roman"/>
          <w:bCs/>
          <w:color w:val="000000"/>
          <w:sz w:val="28"/>
          <w:szCs w:val="28"/>
          <w:lang w:eastAsia="en-GB"/>
        </w:rPr>
        <w:t>ợng người làm việc được giao: 37</w:t>
      </w:r>
    </w:p>
    <w:p w14:paraId="64379AD6" w14:textId="77777777" w:rsidR="009626E2" w:rsidRPr="009626E2" w:rsidRDefault="009626E2" w:rsidP="00501863">
      <w:pPr>
        <w:pStyle w:val="ListParagraph"/>
        <w:spacing w:before="120"/>
        <w:ind w:left="774"/>
        <w:jc w:val="both"/>
        <w:rPr>
          <w:rFonts w:ascii="Times New Roman" w:hAnsi="Times New Roman"/>
          <w:bCs/>
          <w:color w:val="000000"/>
          <w:sz w:val="28"/>
          <w:szCs w:val="28"/>
          <w:lang w:eastAsia="en-GB"/>
        </w:rPr>
      </w:pPr>
      <w:r w:rsidRPr="009626E2">
        <w:rPr>
          <w:rFonts w:ascii="Times New Roman" w:hAnsi="Times New Roman"/>
          <w:bCs/>
          <w:color w:val="000000"/>
          <w:sz w:val="28"/>
          <w:szCs w:val="28"/>
          <w:lang w:eastAsia="en-GB"/>
        </w:rPr>
        <w:t>+ Viên chức:</w:t>
      </w:r>
      <w:r w:rsidR="002E341C">
        <w:rPr>
          <w:rFonts w:ascii="Times New Roman" w:hAnsi="Times New Roman"/>
          <w:bCs/>
          <w:color w:val="000000"/>
          <w:sz w:val="28"/>
          <w:szCs w:val="28"/>
          <w:lang w:eastAsia="en-GB"/>
        </w:rPr>
        <w:t xml:space="preserve"> </w:t>
      </w:r>
      <w:r w:rsidR="00BF1E0B">
        <w:rPr>
          <w:rFonts w:ascii="Times New Roman" w:hAnsi="Times New Roman"/>
          <w:bCs/>
          <w:color w:val="000000"/>
          <w:sz w:val="28"/>
          <w:szCs w:val="28"/>
          <w:lang w:eastAsia="en-GB"/>
        </w:rPr>
        <w:t>37</w:t>
      </w:r>
      <w:r>
        <w:rPr>
          <w:rFonts w:ascii="Times New Roman" w:hAnsi="Times New Roman"/>
          <w:bCs/>
          <w:color w:val="000000"/>
          <w:sz w:val="28"/>
          <w:szCs w:val="28"/>
          <w:lang w:eastAsia="en-GB"/>
        </w:rPr>
        <w:t xml:space="preserve"> </w:t>
      </w:r>
      <w:r w:rsidRPr="009626E2">
        <w:rPr>
          <w:rFonts w:ascii="Times New Roman" w:hAnsi="Times New Roman"/>
          <w:bCs/>
          <w:color w:val="000000"/>
          <w:sz w:val="28"/>
          <w:szCs w:val="28"/>
          <w:lang w:eastAsia="en-GB"/>
        </w:rPr>
        <w:t>người;</w:t>
      </w:r>
    </w:p>
    <w:p w14:paraId="443BF855" w14:textId="77777777" w:rsidR="009626E2" w:rsidRPr="009626E2" w:rsidRDefault="009626E2" w:rsidP="00501863">
      <w:pPr>
        <w:pStyle w:val="ListParagraph"/>
        <w:spacing w:before="120"/>
        <w:ind w:left="774"/>
        <w:jc w:val="both"/>
        <w:rPr>
          <w:rFonts w:ascii="Times New Roman" w:hAnsi="Times New Roman"/>
          <w:bCs/>
          <w:color w:val="000000"/>
          <w:sz w:val="28"/>
          <w:szCs w:val="28"/>
          <w:lang w:eastAsia="en-GB"/>
        </w:rPr>
      </w:pPr>
      <w:r w:rsidRPr="009626E2">
        <w:rPr>
          <w:rFonts w:ascii="Times New Roman" w:hAnsi="Times New Roman"/>
          <w:bCs/>
          <w:color w:val="000000"/>
          <w:sz w:val="28"/>
          <w:szCs w:val="28"/>
          <w:lang w:eastAsia="en-GB"/>
        </w:rPr>
        <w:t xml:space="preserve">+ Hợp đồng: </w:t>
      </w:r>
      <w:r w:rsidR="00BF1E0B">
        <w:rPr>
          <w:rFonts w:ascii="Times New Roman" w:hAnsi="Times New Roman"/>
          <w:bCs/>
          <w:color w:val="000000"/>
          <w:sz w:val="28"/>
          <w:szCs w:val="28"/>
          <w:lang w:eastAsia="en-GB"/>
        </w:rPr>
        <w:t xml:space="preserve">00 </w:t>
      </w:r>
      <w:r w:rsidRPr="009626E2">
        <w:rPr>
          <w:rFonts w:ascii="Times New Roman" w:hAnsi="Times New Roman"/>
          <w:bCs/>
          <w:color w:val="000000"/>
          <w:sz w:val="28"/>
          <w:szCs w:val="28"/>
          <w:lang w:eastAsia="en-GB"/>
        </w:rPr>
        <w:t>người.</w:t>
      </w:r>
    </w:p>
    <w:p w14:paraId="4BB2A0A2" w14:textId="77777777" w:rsidR="00B76605" w:rsidRDefault="00B76605" w:rsidP="00501863">
      <w:pPr>
        <w:numPr>
          <w:ilvl w:val="0"/>
          <w:numId w:val="2"/>
        </w:numPr>
        <w:spacing w:before="120"/>
        <w:jc w:val="both"/>
        <w:rPr>
          <w:rFonts w:ascii="Times New Roman" w:hAnsi="Times New Roman"/>
          <w:bCs/>
          <w:color w:val="000000"/>
          <w:sz w:val="28"/>
          <w:szCs w:val="28"/>
          <w:lang w:eastAsia="en-GB"/>
        </w:rPr>
      </w:pPr>
      <w:r w:rsidRPr="00422418">
        <w:rPr>
          <w:rFonts w:ascii="Times New Roman" w:hAnsi="Times New Roman"/>
          <w:bCs/>
          <w:color w:val="000000"/>
          <w:sz w:val="28"/>
          <w:szCs w:val="28"/>
          <w:lang w:eastAsia="en-GB"/>
        </w:rPr>
        <w:t>Tổ</w:t>
      </w:r>
      <w:r w:rsidR="00775850">
        <w:rPr>
          <w:rFonts w:ascii="Times New Roman" w:hAnsi="Times New Roman"/>
          <w:bCs/>
          <w:color w:val="000000"/>
          <w:sz w:val="28"/>
          <w:szCs w:val="28"/>
          <w:lang w:eastAsia="en-GB"/>
        </w:rPr>
        <w:t>ng số người làm việc hiện có: 3</w:t>
      </w:r>
      <w:r w:rsidR="00BF1E0B">
        <w:rPr>
          <w:rFonts w:ascii="Times New Roman" w:hAnsi="Times New Roman"/>
          <w:bCs/>
          <w:color w:val="000000"/>
          <w:sz w:val="28"/>
          <w:szCs w:val="28"/>
          <w:lang w:eastAsia="en-GB"/>
        </w:rPr>
        <w:t>3</w:t>
      </w:r>
      <w:r w:rsidRPr="00422418">
        <w:rPr>
          <w:rFonts w:ascii="Times New Roman" w:hAnsi="Times New Roman"/>
          <w:bCs/>
          <w:color w:val="000000"/>
          <w:sz w:val="28"/>
          <w:szCs w:val="28"/>
          <w:lang w:eastAsia="en-GB"/>
        </w:rPr>
        <w:t xml:space="preserve"> người, cụ thể:</w:t>
      </w:r>
    </w:p>
    <w:p w14:paraId="1EC932D5" w14:textId="77777777" w:rsidR="009626E2" w:rsidRPr="009626E2" w:rsidRDefault="009626E2" w:rsidP="00501863">
      <w:pPr>
        <w:tabs>
          <w:tab w:val="left" w:pos="851"/>
        </w:tabs>
        <w:spacing w:before="120"/>
        <w:ind w:left="774"/>
        <w:jc w:val="both"/>
        <w:rPr>
          <w:rFonts w:ascii="Times New Roman" w:hAnsi="Times New Roman"/>
          <w:bCs/>
          <w:color w:val="000000"/>
          <w:sz w:val="28"/>
          <w:szCs w:val="28"/>
          <w:lang w:eastAsia="en-GB"/>
        </w:rPr>
      </w:pPr>
      <w:r>
        <w:rPr>
          <w:rFonts w:ascii="Times New Roman" w:hAnsi="Times New Roman"/>
          <w:bCs/>
          <w:color w:val="000000"/>
          <w:sz w:val="28"/>
          <w:szCs w:val="28"/>
          <w:lang w:eastAsia="en-GB"/>
        </w:rPr>
        <w:t xml:space="preserve">+ </w:t>
      </w:r>
      <w:r w:rsidRPr="009626E2">
        <w:rPr>
          <w:rFonts w:ascii="Times New Roman" w:hAnsi="Times New Roman"/>
          <w:bCs/>
          <w:color w:val="000000"/>
          <w:sz w:val="28"/>
          <w:szCs w:val="28"/>
          <w:lang w:val="vi-VN" w:eastAsia="en-GB"/>
        </w:rPr>
        <w:t>Viên chức quản lý</w:t>
      </w:r>
      <w:r w:rsidRPr="009626E2">
        <w:rPr>
          <w:rFonts w:ascii="Times New Roman" w:hAnsi="Times New Roman"/>
          <w:bCs/>
          <w:color w:val="000000"/>
          <w:sz w:val="28"/>
          <w:szCs w:val="28"/>
          <w:lang w:eastAsia="en-GB"/>
        </w:rPr>
        <w:t xml:space="preserve">: </w:t>
      </w:r>
      <w:r>
        <w:rPr>
          <w:rFonts w:ascii="Times New Roman" w:hAnsi="Times New Roman"/>
          <w:bCs/>
          <w:color w:val="000000"/>
          <w:sz w:val="28"/>
          <w:szCs w:val="28"/>
          <w:lang w:eastAsia="en-GB"/>
        </w:rPr>
        <w:t>02</w:t>
      </w:r>
      <w:r w:rsidRPr="009626E2">
        <w:rPr>
          <w:rFonts w:ascii="Times New Roman" w:hAnsi="Times New Roman"/>
          <w:bCs/>
          <w:color w:val="000000"/>
          <w:sz w:val="28"/>
          <w:szCs w:val="28"/>
          <w:lang w:val="vi-VN" w:eastAsia="en-GB"/>
        </w:rPr>
        <w:t xml:space="preserve"> người;</w:t>
      </w:r>
    </w:p>
    <w:p w14:paraId="27AFCFE6" w14:textId="77777777" w:rsidR="009626E2" w:rsidRPr="009626E2" w:rsidRDefault="009626E2" w:rsidP="00501863">
      <w:pPr>
        <w:tabs>
          <w:tab w:val="left" w:pos="851"/>
        </w:tabs>
        <w:spacing w:before="120"/>
        <w:ind w:left="774"/>
        <w:jc w:val="both"/>
        <w:rPr>
          <w:rFonts w:ascii="Times New Roman" w:hAnsi="Times New Roman"/>
          <w:bCs/>
          <w:color w:val="000000"/>
          <w:sz w:val="28"/>
          <w:szCs w:val="28"/>
          <w:lang w:eastAsia="en-GB"/>
        </w:rPr>
      </w:pPr>
      <w:r>
        <w:rPr>
          <w:rFonts w:ascii="Times New Roman" w:hAnsi="Times New Roman"/>
          <w:bCs/>
          <w:color w:val="000000"/>
          <w:sz w:val="28"/>
          <w:szCs w:val="28"/>
          <w:lang w:eastAsia="en-GB"/>
        </w:rPr>
        <w:t xml:space="preserve">+ </w:t>
      </w:r>
      <w:r w:rsidRPr="009626E2">
        <w:rPr>
          <w:rFonts w:ascii="Times New Roman" w:hAnsi="Times New Roman"/>
          <w:bCs/>
          <w:color w:val="000000"/>
          <w:sz w:val="28"/>
          <w:szCs w:val="28"/>
          <w:lang w:eastAsia="en-GB"/>
        </w:rPr>
        <w:t xml:space="preserve">Giáo viên: </w:t>
      </w:r>
      <w:r w:rsidR="00C07EE7">
        <w:rPr>
          <w:rFonts w:ascii="Times New Roman" w:hAnsi="Times New Roman"/>
          <w:bCs/>
          <w:color w:val="000000"/>
          <w:sz w:val="28"/>
          <w:szCs w:val="28"/>
          <w:lang w:eastAsia="en-GB"/>
        </w:rPr>
        <w:t>29</w:t>
      </w:r>
      <w:r w:rsidRPr="009626E2">
        <w:rPr>
          <w:rFonts w:ascii="Times New Roman" w:hAnsi="Times New Roman"/>
          <w:bCs/>
          <w:color w:val="000000"/>
          <w:sz w:val="28"/>
          <w:szCs w:val="28"/>
          <w:lang w:val="vi-VN" w:eastAsia="en-GB"/>
        </w:rPr>
        <w:t xml:space="preserve"> người;</w:t>
      </w:r>
    </w:p>
    <w:p w14:paraId="1EC77F13" w14:textId="77777777" w:rsidR="009626E2" w:rsidRPr="009626E2" w:rsidRDefault="009626E2" w:rsidP="00501863">
      <w:pPr>
        <w:tabs>
          <w:tab w:val="left" w:pos="851"/>
        </w:tabs>
        <w:spacing w:before="120"/>
        <w:ind w:left="774"/>
        <w:jc w:val="both"/>
        <w:rPr>
          <w:rFonts w:ascii="Times New Roman" w:hAnsi="Times New Roman"/>
          <w:bCs/>
          <w:color w:val="000000"/>
          <w:sz w:val="28"/>
          <w:szCs w:val="28"/>
          <w:lang w:eastAsia="en-GB"/>
        </w:rPr>
      </w:pPr>
      <w:r>
        <w:rPr>
          <w:rFonts w:ascii="Times New Roman" w:hAnsi="Times New Roman"/>
          <w:bCs/>
          <w:color w:val="000000"/>
          <w:sz w:val="28"/>
          <w:szCs w:val="28"/>
          <w:lang w:eastAsia="en-GB"/>
        </w:rPr>
        <w:t xml:space="preserve">+ </w:t>
      </w:r>
      <w:r w:rsidRPr="009626E2">
        <w:rPr>
          <w:rFonts w:ascii="Times New Roman" w:hAnsi="Times New Roman"/>
          <w:bCs/>
          <w:color w:val="000000"/>
          <w:sz w:val="28"/>
          <w:szCs w:val="28"/>
          <w:lang w:eastAsia="en-GB"/>
        </w:rPr>
        <w:t xml:space="preserve">Nhân viên: </w:t>
      </w:r>
      <w:r w:rsidR="00C07EE7">
        <w:rPr>
          <w:rFonts w:ascii="Times New Roman" w:hAnsi="Times New Roman"/>
          <w:bCs/>
          <w:color w:val="000000"/>
          <w:sz w:val="28"/>
          <w:szCs w:val="28"/>
          <w:lang w:eastAsia="en-GB"/>
        </w:rPr>
        <w:t>02</w:t>
      </w:r>
      <w:r w:rsidRPr="009626E2">
        <w:rPr>
          <w:rFonts w:ascii="Times New Roman" w:hAnsi="Times New Roman"/>
          <w:bCs/>
          <w:color w:val="000000"/>
          <w:sz w:val="28"/>
          <w:szCs w:val="28"/>
          <w:lang w:val="vi-VN" w:eastAsia="en-GB"/>
        </w:rPr>
        <w:t xml:space="preserve"> người</w:t>
      </w:r>
      <w:r w:rsidRPr="009626E2">
        <w:rPr>
          <w:rFonts w:ascii="Times New Roman" w:hAnsi="Times New Roman"/>
          <w:bCs/>
          <w:color w:val="000000"/>
          <w:sz w:val="28"/>
          <w:szCs w:val="28"/>
          <w:lang w:eastAsia="en-GB"/>
        </w:rPr>
        <w:t>.</w:t>
      </w:r>
    </w:p>
    <w:p w14:paraId="6662D18B" w14:textId="77777777" w:rsidR="00B76605" w:rsidRDefault="00B76605" w:rsidP="00501863">
      <w:pPr>
        <w:spacing w:before="120"/>
        <w:ind w:left="414"/>
        <w:jc w:val="both"/>
        <w:rPr>
          <w:rFonts w:ascii="Times New Roman" w:hAnsi="Times New Roman"/>
          <w:bCs/>
          <w:color w:val="000000"/>
          <w:sz w:val="28"/>
          <w:szCs w:val="28"/>
          <w:lang w:eastAsia="en-GB"/>
        </w:rPr>
      </w:pPr>
      <w:r>
        <w:rPr>
          <w:rFonts w:ascii="Times New Roman" w:hAnsi="Times New Roman"/>
          <w:bCs/>
          <w:color w:val="000000"/>
          <w:sz w:val="28"/>
          <w:szCs w:val="28"/>
          <w:lang w:eastAsia="en-GB"/>
        </w:rPr>
        <w:t>2. V</w:t>
      </w:r>
      <w:r w:rsidR="00C07EE7">
        <w:rPr>
          <w:rFonts w:ascii="Times New Roman" w:hAnsi="Times New Roman"/>
          <w:bCs/>
          <w:color w:val="000000"/>
          <w:sz w:val="28"/>
          <w:szCs w:val="28"/>
          <w:lang w:eastAsia="en-GB"/>
        </w:rPr>
        <w:t>ề quy mô trường lớp năm học 2023-2024</w:t>
      </w:r>
      <w:r>
        <w:rPr>
          <w:rFonts w:ascii="Times New Roman" w:hAnsi="Times New Roman"/>
          <w:bCs/>
          <w:color w:val="000000"/>
          <w:sz w:val="28"/>
          <w:szCs w:val="28"/>
          <w:lang w:eastAsia="en-GB"/>
        </w:rPr>
        <w:t>:</w:t>
      </w:r>
    </w:p>
    <w:p w14:paraId="780DB2EF" w14:textId="77777777" w:rsidR="00B76605" w:rsidRDefault="00B76605" w:rsidP="00501863">
      <w:pPr>
        <w:spacing w:before="120"/>
        <w:ind w:left="414"/>
        <w:jc w:val="both"/>
        <w:rPr>
          <w:rFonts w:ascii="Times New Roman" w:hAnsi="Times New Roman"/>
          <w:bCs/>
          <w:color w:val="000000"/>
          <w:sz w:val="28"/>
          <w:szCs w:val="28"/>
          <w:lang w:eastAsia="en-GB"/>
        </w:rPr>
      </w:pPr>
      <w:r>
        <w:rPr>
          <w:rFonts w:ascii="Times New Roman" w:hAnsi="Times New Roman"/>
          <w:bCs/>
          <w:color w:val="000000"/>
          <w:sz w:val="28"/>
          <w:szCs w:val="28"/>
          <w:lang w:eastAsia="en-GB"/>
        </w:rPr>
        <w:t>- Hạng trường</w:t>
      </w:r>
      <w:r>
        <w:rPr>
          <w:rFonts w:ascii="Times New Roman" w:hAnsi="Times New Roman"/>
          <w:bCs/>
          <w:color w:val="000000"/>
          <w:sz w:val="28"/>
          <w:szCs w:val="28"/>
          <w:lang w:eastAsia="en-GB"/>
        </w:rPr>
        <w:tab/>
      </w:r>
      <w:r>
        <w:rPr>
          <w:rFonts w:ascii="Times New Roman" w:hAnsi="Times New Roman"/>
          <w:bCs/>
          <w:color w:val="000000"/>
          <w:sz w:val="28"/>
          <w:szCs w:val="28"/>
          <w:lang w:eastAsia="en-GB"/>
        </w:rPr>
        <w:tab/>
      </w:r>
      <w:r>
        <w:rPr>
          <w:rFonts w:ascii="Times New Roman" w:hAnsi="Times New Roman"/>
          <w:bCs/>
          <w:color w:val="000000"/>
          <w:sz w:val="28"/>
          <w:szCs w:val="28"/>
          <w:lang w:eastAsia="en-GB"/>
        </w:rPr>
        <w:tab/>
        <w:t>: Hạng 2</w:t>
      </w:r>
    </w:p>
    <w:p w14:paraId="40967B2D" w14:textId="77777777" w:rsidR="00B76605" w:rsidRDefault="00C07EE7" w:rsidP="00501863">
      <w:pPr>
        <w:spacing w:before="120"/>
        <w:ind w:left="414"/>
        <w:jc w:val="both"/>
        <w:rPr>
          <w:rFonts w:ascii="Times New Roman" w:hAnsi="Times New Roman"/>
          <w:bCs/>
          <w:color w:val="000000"/>
          <w:sz w:val="28"/>
          <w:szCs w:val="28"/>
          <w:lang w:eastAsia="en-GB"/>
        </w:rPr>
      </w:pPr>
      <w:r>
        <w:rPr>
          <w:rFonts w:ascii="Times New Roman" w:hAnsi="Times New Roman"/>
          <w:bCs/>
          <w:color w:val="000000"/>
          <w:sz w:val="28"/>
          <w:szCs w:val="28"/>
          <w:lang w:eastAsia="en-GB"/>
        </w:rPr>
        <w:t>- Tổng số lớp</w:t>
      </w:r>
      <w:r>
        <w:rPr>
          <w:rFonts w:ascii="Times New Roman" w:hAnsi="Times New Roman"/>
          <w:bCs/>
          <w:color w:val="000000"/>
          <w:sz w:val="28"/>
          <w:szCs w:val="28"/>
          <w:lang w:eastAsia="en-GB"/>
        </w:rPr>
        <w:tab/>
      </w:r>
      <w:r>
        <w:rPr>
          <w:rFonts w:ascii="Times New Roman" w:hAnsi="Times New Roman"/>
          <w:bCs/>
          <w:color w:val="000000"/>
          <w:sz w:val="28"/>
          <w:szCs w:val="28"/>
          <w:lang w:eastAsia="en-GB"/>
        </w:rPr>
        <w:tab/>
      </w:r>
      <w:r>
        <w:rPr>
          <w:rFonts w:ascii="Times New Roman" w:hAnsi="Times New Roman"/>
          <w:bCs/>
          <w:color w:val="000000"/>
          <w:sz w:val="28"/>
          <w:szCs w:val="28"/>
          <w:lang w:eastAsia="en-GB"/>
        </w:rPr>
        <w:tab/>
        <w:t>: 20</w:t>
      </w:r>
      <w:r w:rsidR="00B76605">
        <w:rPr>
          <w:rFonts w:ascii="Times New Roman" w:hAnsi="Times New Roman"/>
          <w:bCs/>
          <w:color w:val="000000"/>
          <w:sz w:val="28"/>
          <w:szCs w:val="28"/>
          <w:lang w:eastAsia="en-GB"/>
        </w:rPr>
        <w:t xml:space="preserve"> </w:t>
      </w:r>
    </w:p>
    <w:p w14:paraId="68004D07" w14:textId="77777777" w:rsidR="00B76605" w:rsidRDefault="00B76605" w:rsidP="00501863">
      <w:pPr>
        <w:spacing w:before="120"/>
        <w:ind w:left="414"/>
        <w:jc w:val="both"/>
        <w:rPr>
          <w:rFonts w:ascii="Times New Roman" w:hAnsi="Times New Roman"/>
          <w:bCs/>
          <w:color w:val="000000"/>
          <w:sz w:val="28"/>
          <w:szCs w:val="28"/>
          <w:lang w:eastAsia="en-GB"/>
        </w:rPr>
      </w:pPr>
      <w:r>
        <w:rPr>
          <w:rFonts w:ascii="Times New Roman" w:hAnsi="Times New Roman"/>
          <w:bCs/>
          <w:color w:val="000000"/>
          <w:sz w:val="28"/>
          <w:szCs w:val="28"/>
          <w:lang w:eastAsia="en-GB"/>
        </w:rPr>
        <w:t>- Tổng số học sinh</w:t>
      </w:r>
      <w:r>
        <w:rPr>
          <w:rFonts w:ascii="Times New Roman" w:hAnsi="Times New Roman"/>
          <w:bCs/>
          <w:color w:val="000000"/>
          <w:sz w:val="28"/>
          <w:szCs w:val="28"/>
          <w:lang w:eastAsia="en-GB"/>
        </w:rPr>
        <w:tab/>
      </w:r>
      <w:r>
        <w:rPr>
          <w:rFonts w:ascii="Times New Roman" w:hAnsi="Times New Roman"/>
          <w:bCs/>
          <w:color w:val="000000"/>
          <w:sz w:val="28"/>
          <w:szCs w:val="28"/>
          <w:lang w:eastAsia="en-GB"/>
        </w:rPr>
        <w:tab/>
      </w:r>
      <w:r w:rsidR="00EE37F2">
        <w:rPr>
          <w:rFonts w:ascii="Times New Roman" w:hAnsi="Times New Roman"/>
          <w:bCs/>
          <w:color w:val="000000"/>
          <w:sz w:val="28"/>
          <w:szCs w:val="28"/>
          <w:lang w:eastAsia="en-GB"/>
        </w:rPr>
        <w:t>: 717</w:t>
      </w:r>
    </w:p>
    <w:p w14:paraId="6E980405" w14:textId="77777777" w:rsidR="00B76605" w:rsidRDefault="00B76605" w:rsidP="00501863">
      <w:pPr>
        <w:spacing w:before="120"/>
        <w:ind w:left="414"/>
        <w:jc w:val="both"/>
        <w:rPr>
          <w:rFonts w:ascii="Times New Roman" w:hAnsi="Times New Roman"/>
          <w:bCs/>
          <w:color w:val="000000"/>
          <w:sz w:val="28"/>
          <w:szCs w:val="28"/>
          <w:lang w:eastAsia="en-GB"/>
        </w:rPr>
      </w:pPr>
      <w:r>
        <w:rPr>
          <w:rFonts w:ascii="Times New Roman" w:hAnsi="Times New Roman"/>
          <w:bCs/>
          <w:color w:val="000000"/>
          <w:sz w:val="28"/>
          <w:szCs w:val="28"/>
          <w:lang w:eastAsia="en-GB"/>
        </w:rPr>
        <w:t>3. Tổng số người nghỉ h</w:t>
      </w:r>
      <w:r w:rsidR="00370B2F">
        <w:rPr>
          <w:rFonts w:ascii="Times New Roman" w:hAnsi="Times New Roman"/>
          <w:bCs/>
          <w:color w:val="000000"/>
          <w:sz w:val="28"/>
          <w:szCs w:val="28"/>
          <w:lang w:eastAsia="en-GB"/>
        </w:rPr>
        <w:t xml:space="preserve">ưu, </w:t>
      </w:r>
      <w:r w:rsidR="008B7BBC">
        <w:rPr>
          <w:rFonts w:ascii="Times New Roman" w:hAnsi="Times New Roman"/>
          <w:bCs/>
          <w:color w:val="000000"/>
          <w:sz w:val="28"/>
          <w:szCs w:val="28"/>
          <w:lang w:eastAsia="en-GB"/>
        </w:rPr>
        <w:t>nghỉ việc năm 2023: 02</w:t>
      </w:r>
      <w:r>
        <w:rPr>
          <w:rFonts w:ascii="Times New Roman" w:hAnsi="Times New Roman"/>
          <w:bCs/>
          <w:color w:val="000000"/>
          <w:sz w:val="28"/>
          <w:szCs w:val="28"/>
          <w:lang w:eastAsia="en-GB"/>
        </w:rPr>
        <w:t xml:space="preserve"> người</w:t>
      </w:r>
    </w:p>
    <w:p w14:paraId="58DF2508" w14:textId="77777777" w:rsidR="00B76605" w:rsidRDefault="00B76605" w:rsidP="00501863">
      <w:pPr>
        <w:spacing w:before="120"/>
        <w:ind w:left="414"/>
        <w:jc w:val="both"/>
        <w:rPr>
          <w:rFonts w:ascii="Times New Roman" w:hAnsi="Times New Roman"/>
          <w:bCs/>
          <w:color w:val="000000"/>
          <w:sz w:val="28"/>
          <w:szCs w:val="28"/>
          <w:lang w:eastAsia="en-GB"/>
        </w:rPr>
      </w:pPr>
      <w:r>
        <w:rPr>
          <w:rFonts w:ascii="Times New Roman" w:hAnsi="Times New Roman"/>
          <w:bCs/>
          <w:color w:val="000000"/>
          <w:sz w:val="28"/>
          <w:szCs w:val="28"/>
          <w:lang w:eastAsia="en-GB"/>
        </w:rPr>
        <w:t>- Nghỉ hưu</w:t>
      </w:r>
      <w:r>
        <w:rPr>
          <w:rFonts w:ascii="Times New Roman" w:hAnsi="Times New Roman"/>
          <w:bCs/>
          <w:color w:val="000000"/>
          <w:sz w:val="28"/>
          <w:szCs w:val="28"/>
          <w:lang w:eastAsia="en-GB"/>
        </w:rPr>
        <w:tab/>
      </w:r>
      <w:r>
        <w:rPr>
          <w:rFonts w:ascii="Times New Roman" w:hAnsi="Times New Roman"/>
          <w:bCs/>
          <w:color w:val="000000"/>
          <w:sz w:val="28"/>
          <w:szCs w:val="28"/>
          <w:lang w:eastAsia="en-GB"/>
        </w:rPr>
        <w:tab/>
      </w:r>
      <w:r>
        <w:rPr>
          <w:rFonts w:ascii="Times New Roman" w:hAnsi="Times New Roman"/>
          <w:bCs/>
          <w:color w:val="000000"/>
          <w:sz w:val="28"/>
          <w:szCs w:val="28"/>
          <w:lang w:eastAsia="en-GB"/>
        </w:rPr>
        <w:tab/>
      </w:r>
      <w:r w:rsidR="00C07EE7">
        <w:rPr>
          <w:rFonts w:ascii="Times New Roman" w:hAnsi="Times New Roman"/>
          <w:bCs/>
          <w:color w:val="000000"/>
          <w:sz w:val="28"/>
          <w:szCs w:val="28"/>
          <w:lang w:eastAsia="en-GB"/>
        </w:rPr>
        <w:t>: 02</w:t>
      </w:r>
    </w:p>
    <w:p w14:paraId="039C8F6F" w14:textId="77777777" w:rsidR="00B76605" w:rsidRDefault="00B76605" w:rsidP="00501863">
      <w:pPr>
        <w:spacing w:before="120"/>
        <w:ind w:left="414"/>
        <w:jc w:val="both"/>
        <w:rPr>
          <w:rFonts w:ascii="Times New Roman" w:hAnsi="Times New Roman"/>
          <w:bCs/>
          <w:color w:val="000000"/>
          <w:sz w:val="28"/>
          <w:szCs w:val="28"/>
          <w:lang w:eastAsia="en-GB"/>
        </w:rPr>
      </w:pPr>
      <w:r>
        <w:rPr>
          <w:rFonts w:ascii="Times New Roman" w:hAnsi="Times New Roman"/>
          <w:bCs/>
          <w:color w:val="000000"/>
          <w:sz w:val="28"/>
          <w:szCs w:val="28"/>
          <w:lang w:eastAsia="en-GB"/>
        </w:rPr>
        <w:lastRenderedPageBreak/>
        <w:t>- Nghỉ việc</w:t>
      </w:r>
      <w:r>
        <w:rPr>
          <w:rFonts w:ascii="Times New Roman" w:hAnsi="Times New Roman"/>
          <w:bCs/>
          <w:color w:val="000000"/>
          <w:sz w:val="28"/>
          <w:szCs w:val="28"/>
          <w:lang w:eastAsia="en-GB"/>
        </w:rPr>
        <w:tab/>
      </w:r>
      <w:r>
        <w:rPr>
          <w:rFonts w:ascii="Times New Roman" w:hAnsi="Times New Roman"/>
          <w:bCs/>
          <w:color w:val="000000"/>
          <w:sz w:val="28"/>
          <w:szCs w:val="28"/>
          <w:lang w:eastAsia="en-GB"/>
        </w:rPr>
        <w:tab/>
      </w:r>
      <w:r>
        <w:rPr>
          <w:rFonts w:ascii="Times New Roman" w:hAnsi="Times New Roman"/>
          <w:bCs/>
          <w:color w:val="000000"/>
          <w:sz w:val="28"/>
          <w:szCs w:val="28"/>
          <w:lang w:eastAsia="en-GB"/>
        </w:rPr>
        <w:tab/>
        <w:t>: 00</w:t>
      </w:r>
    </w:p>
    <w:p w14:paraId="28373B8A" w14:textId="77777777" w:rsidR="00A22CB1" w:rsidRPr="00D454D1" w:rsidRDefault="00D454D1" w:rsidP="00501863">
      <w:pPr>
        <w:tabs>
          <w:tab w:val="left" w:pos="0"/>
          <w:tab w:val="left" w:pos="851"/>
          <w:tab w:val="left" w:pos="1134"/>
        </w:tabs>
        <w:spacing w:before="120"/>
        <w:jc w:val="both"/>
        <w:rPr>
          <w:rFonts w:ascii="Times New Roman" w:hAnsi="Times New Roman"/>
          <w:b/>
          <w:sz w:val="28"/>
          <w:szCs w:val="28"/>
        </w:rPr>
      </w:pPr>
      <w:r w:rsidRPr="00D454D1">
        <w:rPr>
          <w:rFonts w:ascii="Times New Roman" w:hAnsi="Times New Roman"/>
          <w:b/>
          <w:bCs/>
          <w:color w:val="000000"/>
          <w:sz w:val="28"/>
          <w:szCs w:val="28"/>
          <w:lang w:eastAsia="en-GB"/>
        </w:rPr>
        <w:tab/>
      </w:r>
      <w:r w:rsidR="00B907F8" w:rsidRPr="00D454D1">
        <w:rPr>
          <w:rFonts w:ascii="Times New Roman" w:hAnsi="Times New Roman"/>
          <w:b/>
          <w:bCs/>
          <w:color w:val="000000"/>
          <w:sz w:val="28"/>
          <w:szCs w:val="28"/>
          <w:lang w:eastAsia="en-GB"/>
        </w:rPr>
        <w:t xml:space="preserve">III. </w:t>
      </w:r>
      <w:r w:rsidRPr="00D454D1">
        <w:rPr>
          <w:rFonts w:ascii="Times New Roman" w:hAnsi="Times New Roman"/>
          <w:b/>
          <w:sz w:val="28"/>
          <w:szCs w:val="28"/>
        </w:rPr>
        <w:t xml:space="preserve">NHU CẦU SỐ LƯỢNG VIÊN CHỨC CẦN TUYỂN DỤNG ĐỐI VỚI TỪNG VỊ TRÍ VIỆC LÀM </w:t>
      </w:r>
    </w:p>
    <w:p w14:paraId="69F3E908" w14:textId="63D93821" w:rsidR="00B76605" w:rsidRDefault="00E77FB4" w:rsidP="00501863">
      <w:pPr>
        <w:spacing w:before="120"/>
        <w:ind w:firstLine="709"/>
        <w:jc w:val="both"/>
        <w:rPr>
          <w:rFonts w:ascii="Times New Roman" w:hAnsi="Times New Roman"/>
          <w:color w:val="000000"/>
          <w:sz w:val="28"/>
          <w:szCs w:val="28"/>
          <w:lang w:eastAsia="en-GB"/>
        </w:rPr>
      </w:pPr>
      <w:r>
        <w:rPr>
          <w:rFonts w:ascii="Times New Roman" w:hAnsi="Times New Roman"/>
          <w:color w:val="000000"/>
          <w:sz w:val="28"/>
          <w:szCs w:val="28"/>
          <w:lang w:eastAsia="en-GB"/>
        </w:rPr>
        <w:t>Năm học 2023-2024</w:t>
      </w:r>
      <w:r w:rsidR="00B76605">
        <w:rPr>
          <w:rFonts w:ascii="Times New Roman" w:hAnsi="Times New Roman"/>
          <w:color w:val="000000"/>
          <w:sz w:val="28"/>
          <w:szCs w:val="28"/>
          <w:lang w:eastAsia="en-GB"/>
        </w:rPr>
        <w:t xml:space="preserve">, trường Tiểu học </w:t>
      </w:r>
      <w:r w:rsidR="00F03062">
        <w:rPr>
          <w:rFonts w:ascii="Times New Roman" w:hAnsi="Times New Roman"/>
          <w:color w:val="000000"/>
          <w:sz w:val="28"/>
          <w:szCs w:val="28"/>
          <w:lang w:eastAsia="en-GB"/>
        </w:rPr>
        <w:t>Lê Đình Chinh</w:t>
      </w:r>
      <w:r w:rsidR="00B76605">
        <w:rPr>
          <w:rFonts w:ascii="Times New Roman" w:hAnsi="Times New Roman"/>
          <w:color w:val="000000"/>
          <w:sz w:val="28"/>
          <w:szCs w:val="28"/>
          <w:lang w:eastAsia="en-GB"/>
        </w:rPr>
        <w:t xml:space="preserve"> </w:t>
      </w:r>
      <w:r w:rsidR="00B76605" w:rsidRPr="00AB3DFC">
        <w:rPr>
          <w:rFonts w:ascii="Times New Roman" w:hAnsi="Times New Roman"/>
          <w:color w:val="000000"/>
          <w:sz w:val="28"/>
          <w:szCs w:val="28"/>
          <w:lang w:eastAsia="en-GB"/>
        </w:rPr>
        <w:t>tuyển dụng</w:t>
      </w:r>
      <w:r w:rsidR="00B76605">
        <w:rPr>
          <w:rFonts w:ascii="Times New Roman" w:hAnsi="Times New Roman"/>
          <w:color w:val="000000"/>
          <w:sz w:val="28"/>
          <w:szCs w:val="28"/>
          <w:lang w:eastAsia="en-GB"/>
        </w:rPr>
        <w:t xml:space="preserve"> 0</w:t>
      </w:r>
      <w:r w:rsidR="00DF4889">
        <w:rPr>
          <w:rFonts w:ascii="Times New Roman" w:hAnsi="Times New Roman"/>
          <w:color w:val="000000"/>
          <w:sz w:val="28"/>
          <w:szCs w:val="28"/>
          <w:lang w:eastAsia="en-GB"/>
        </w:rPr>
        <w:t>4</w:t>
      </w:r>
      <w:r w:rsidR="00B76605" w:rsidRPr="00AB3DFC">
        <w:rPr>
          <w:rFonts w:ascii="Times New Roman" w:hAnsi="Times New Roman"/>
          <w:color w:val="000000"/>
          <w:sz w:val="28"/>
          <w:szCs w:val="28"/>
          <w:lang w:eastAsia="en-GB"/>
        </w:rPr>
        <w:t xml:space="preserve"> viên chức với các chức danh cụ thể:</w:t>
      </w:r>
    </w:p>
    <w:tbl>
      <w:tblPr>
        <w:tblW w:w="864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126"/>
        <w:gridCol w:w="3544"/>
        <w:gridCol w:w="1559"/>
        <w:gridCol w:w="993"/>
      </w:tblGrid>
      <w:tr w:rsidR="00886A33" w:rsidRPr="00441E4F" w14:paraId="2846A323" w14:textId="77777777" w:rsidTr="00F4069B">
        <w:tc>
          <w:tcPr>
            <w:tcW w:w="421" w:type="dxa"/>
            <w:shd w:val="clear" w:color="auto" w:fill="auto"/>
            <w:vAlign w:val="center"/>
          </w:tcPr>
          <w:p w14:paraId="4D3FD82F" w14:textId="77777777" w:rsidR="00886A33" w:rsidRPr="00886A33" w:rsidRDefault="00886A33" w:rsidP="00501863">
            <w:pPr>
              <w:pStyle w:val="ListParagraph"/>
              <w:spacing w:before="120"/>
              <w:ind w:left="0"/>
              <w:jc w:val="center"/>
              <w:rPr>
                <w:rFonts w:ascii="Times New Roman" w:hAnsi="Times New Roman"/>
              </w:rPr>
            </w:pPr>
            <w:r w:rsidRPr="00886A33">
              <w:rPr>
                <w:rFonts w:ascii="Times New Roman" w:hAnsi="Times New Roman"/>
              </w:rPr>
              <w:t>STT</w:t>
            </w:r>
          </w:p>
        </w:tc>
        <w:tc>
          <w:tcPr>
            <w:tcW w:w="2126" w:type="dxa"/>
            <w:shd w:val="clear" w:color="auto" w:fill="auto"/>
            <w:vAlign w:val="center"/>
          </w:tcPr>
          <w:p w14:paraId="25555BB7" w14:textId="77777777" w:rsidR="00886A33" w:rsidRPr="00886A33" w:rsidRDefault="00886A33" w:rsidP="00501863">
            <w:pPr>
              <w:pStyle w:val="ListParagraph"/>
              <w:spacing w:before="120"/>
              <w:ind w:left="0"/>
              <w:jc w:val="center"/>
              <w:rPr>
                <w:rFonts w:ascii="Times New Roman" w:hAnsi="Times New Roman"/>
                <w:sz w:val="28"/>
                <w:szCs w:val="28"/>
              </w:rPr>
            </w:pPr>
            <w:r w:rsidRPr="00886A33">
              <w:rPr>
                <w:rFonts w:ascii="Times New Roman" w:hAnsi="Times New Roman"/>
                <w:sz w:val="28"/>
                <w:szCs w:val="28"/>
              </w:rPr>
              <w:t>Vị trí việc làm</w:t>
            </w:r>
          </w:p>
        </w:tc>
        <w:tc>
          <w:tcPr>
            <w:tcW w:w="3544" w:type="dxa"/>
            <w:shd w:val="clear" w:color="auto" w:fill="auto"/>
            <w:vAlign w:val="center"/>
          </w:tcPr>
          <w:p w14:paraId="56AC50BF" w14:textId="77777777" w:rsidR="00886A33" w:rsidRPr="00886A33" w:rsidRDefault="00886A33" w:rsidP="00501863">
            <w:pPr>
              <w:pStyle w:val="ListParagraph"/>
              <w:spacing w:before="120"/>
              <w:ind w:left="0"/>
              <w:jc w:val="center"/>
              <w:rPr>
                <w:rFonts w:ascii="Times New Roman" w:hAnsi="Times New Roman"/>
                <w:sz w:val="28"/>
                <w:szCs w:val="28"/>
              </w:rPr>
            </w:pPr>
            <w:r w:rsidRPr="00886A33">
              <w:rPr>
                <w:rFonts w:ascii="Times New Roman" w:hAnsi="Times New Roman"/>
                <w:sz w:val="28"/>
                <w:szCs w:val="28"/>
              </w:rPr>
              <w:t>Chức danh nghề nghiệp</w:t>
            </w:r>
          </w:p>
          <w:p w14:paraId="2BA2A45A" w14:textId="77777777" w:rsidR="00886A33" w:rsidRPr="00886A33" w:rsidRDefault="00886A33" w:rsidP="00501863">
            <w:pPr>
              <w:pStyle w:val="ListParagraph"/>
              <w:spacing w:before="120"/>
              <w:ind w:left="0"/>
              <w:jc w:val="center"/>
              <w:rPr>
                <w:rFonts w:ascii="Times New Roman" w:hAnsi="Times New Roman"/>
                <w:sz w:val="28"/>
                <w:szCs w:val="28"/>
              </w:rPr>
            </w:pPr>
            <w:r w:rsidRPr="00886A33">
              <w:rPr>
                <w:rFonts w:ascii="Times New Roman" w:hAnsi="Times New Roman"/>
                <w:sz w:val="28"/>
                <w:szCs w:val="28"/>
              </w:rPr>
              <w:t xml:space="preserve"> tối thiểu</w:t>
            </w:r>
          </w:p>
        </w:tc>
        <w:tc>
          <w:tcPr>
            <w:tcW w:w="1559" w:type="dxa"/>
            <w:shd w:val="clear" w:color="auto" w:fill="auto"/>
            <w:vAlign w:val="center"/>
          </w:tcPr>
          <w:p w14:paraId="1987D8EE" w14:textId="77777777" w:rsidR="00886A33" w:rsidRPr="00886A33" w:rsidRDefault="00886A33" w:rsidP="00501863">
            <w:pPr>
              <w:pStyle w:val="ListParagraph"/>
              <w:spacing w:before="120"/>
              <w:ind w:left="0"/>
              <w:jc w:val="center"/>
              <w:rPr>
                <w:rFonts w:ascii="Times New Roman" w:hAnsi="Times New Roman"/>
                <w:sz w:val="28"/>
                <w:szCs w:val="28"/>
              </w:rPr>
            </w:pPr>
            <w:r w:rsidRPr="00886A33">
              <w:rPr>
                <w:rFonts w:ascii="Times New Roman" w:hAnsi="Times New Roman"/>
                <w:sz w:val="28"/>
                <w:szCs w:val="28"/>
              </w:rPr>
              <w:t>Mã số</w:t>
            </w:r>
          </w:p>
        </w:tc>
        <w:tc>
          <w:tcPr>
            <w:tcW w:w="993" w:type="dxa"/>
            <w:shd w:val="clear" w:color="auto" w:fill="auto"/>
            <w:vAlign w:val="center"/>
          </w:tcPr>
          <w:p w14:paraId="0B99D9D6" w14:textId="77777777" w:rsidR="00886A33" w:rsidRPr="00886A33" w:rsidRDefault="00886A33" w:rsidP="00501863">
            <w:pPr>
              <w:pStyle w:val="ListParagraph"/>
              <w:spacing w:before="120"/>
              <w:ind w:left="0"/>
              <w:jc w:val="center"/>
              <w:rPr>
                <w:rFonts w:ascii="Times New Roman" w:hAnsi="Times New Roman"/>
                <w:sz w:val="28"/>
                <w:szCs w:val="28"/>
              </w:rPr>
            </w:pPr>
            <w:r w:rsidRPr="00886A33">
              <w:rPr>
                <w:rFonts w:ascii="Times New Roman" w:hAnsi="Times New Roman"/>
                <w:sz w:val="28"/>
                <w:szCs w:val="28"/>
              </w:rPr>
              <w:t>Số lượng</w:t>
            </w:r>
          </w:p>
        </w:tc>
      </w:tr>
      <w:tr w:rsidR="00886A33" w:rsidRPr="00441E4F" w14:paraId="5C0953FC" w14:textId="77777777" w:rsidTr="00F4069B">
        <w:tc>
          <w:tcPr>
            <w:tcW w:w="421" w:type="dxa"/>
            <w:shd w:val="clear" w:color="auto" w:fill="auto"/>
            <w:vAlign w:val="center"/>
          </w:tcPr>
          <w:p w14:paraId="38ED38A0" w14:textId="77777777" w:rsidR="00886A33" w:rsidRPr="00886A33" w:rsidRDefault="00886A33" w:rsidP="00501863">
            <w:pPr>
              <w:pStyle w:val="ListParagraph"/>
              <w:spacing w:before="120"/>
              <w:ind w:left="0"/>
              <w:jc w:val="center"/>
              <w:rPr>
                <w:rFonts w:ascii="Times New Roman" w:hAnsi="Times New Roman"/>
                <w:b/>
              </w:rPr>
            </w:pPr>
            <w:r w:rsidRPr="00886A33">
              <w:rPr>
                <w:rFonts w:ascii="Times New Roman" w:hAnsi="Times New Roman"/>
                <w:b/>
              </w:rPr>
              <w:t>1</w:t>
            </w:r>
          </w:p>
        </w:tc>
        <w:tc>
          <w:tcPr>
            <w:tcW w:w="2126" w:type="dxa"/>
            <w:shd w:val="clear" w:color="auto" w:fill="auto"/>
            <w:vAlign w:val="center"/>
          </w:tcPr>
          <w:p w14:paraId="7FA233D4" w14:textId="77777777" w:rsidR="00886A33" w:rsidRPr="00886A33" w:rsidRDefault="00886A33" w:rsidP="00501863">
            <w:pPr>
              <w:pStyle w:val="ListParagraph"/>
              <w:spacing w:before="120"/>
              <w:ind w:left="0"/>
              <w:jc w:val="center"/>
              <w:rPr>
                <w:rFonts w:ascii="Times New Roman" w:hAnsi="Times New Roman"/>
                <w:b/>
                <w:i/>
                <w:iCs/>
                <w:sz w:val="28"/>
                <w:szCs w:val="28"/>
              </w:rPr>
            </w:pPr>
            <w:r w:rsidRPr="00886A33">
              <w:rPr>
                <w:rFonts w:ascii="Times New Roman" w:hAnsi="Times New Roman"/>
                <w:b/>
                <w:i/>
                <w:iCs/>
                <w:sz w:val="28"/>
                <w:szCs w:val="28"/>
              </w:rPr>
              <w:t>Giáo viên</w:t>
            </w:r>
            <w:r w:rsidRPr="00886A33">
              <w:rPr>
                <w:rFonts w:ascii="Times New Roman" w:hAnsi="Times New Roman"/>
                <w:b/>
                <w:i/>
                <w:iCs/>
                <w:sz w:val="28"/>
                <w:szCs w:val="28"/>
              </w:rPr>
              <w:br/>
              <w:t xml:space="preserve"> </w:t>
            </w:r>
            <w:r>
              <w:rPr>
                <w:rFonts w:ascii="Times New Roman" w:hAnsi="Times New Roman"/>
                <w:b/>
                <w:i/>
                <w:iCs/>
                <w:sz w:val="28"/>
                <w:szCs w:val="28"/>
              </w:rPr>
              <w:t>Tiểu học</w:t>
            </w:r>
          </w:p>
        </w:tc>
        <w:tc>
          <w:tcPr>
            <w:tcW w:w="3544" w:type="dxa"/>
            <w:shd w:val="clear" w:color="auto" w:fill="auto"/>
            <w:vAlign w:val="center"/>
          </w:tcPr>
          <w:p w14:paraId="0CAB46D4" w14:textId="77777777" w:rsidR="00886A33" w:rsidRPr="00886A33" w:rsidRDefault="00886A33" w:rsidP="00501863">
            <w:pPr>
              <w:pStyle w:val="ListParagraph"/>
              <w:spacing w:before="120"/>
              <w:ind w:left="0"/>
              <w:jc w:val="center"/>
              <w:rPr>
                <w:rFonts w:ascii="Times New Roman" w:hAnsi="Times New Roman"/>
                <w:b/>
                <w:i/>
                <w:iCs/>
                <w:sz w:val="28"/>
                <w:szCs w:val="28"/>
              </w:rPr>
            </w:pPr>
            <w:r w:rsidRPr="00886A33">
              <w:rPr>
                <w:rFonts w:ascii="Times New Roman" w:hAnsi="Times New Roman"/>
                <w:b/>
                <w:i/>
                <w:iCs/>
                <w:sz w:val="28"/>
                <w:szCs w:val="28"/>
              </w:rPr>
              <w:t xml:space="preserve">Giáo viên </w:t>
            </w:r>
            <w:r w:rsidR="00745E31">
              <w:rPr>
                <w:rFonts w:ascii="Times New Roman" w:hAnsi="Times New Roman"/>
                <w:b/>
                <w:i/>
                <w:iCs/>
                <w:sz w:val="28"/>
                <w:szCs w:val="28"/>
              </w:rPr>
              <w:t>tiểu học</w:t>
            </w:r>
            <w:r w:rsidRPr="00886A33">
              <w:rPr>
                <w:rFonts w:ascii="Times New Roman" w:hAnsi="Times New Roman"/>
                <w:b/>
                <w:i/>
                <w:iCs/>
                <w:sz w:val="28"/>
                <w:szCs w:val="28"/>
              </w:rPr>
              <w:t xml:space="preserve"> hạng III</w:t>
            </w:r>
          </w:p>
        </w:tc>
        <w:tc>
          <w:tcPr>
            <w:tcW w:w="1559" w:type="dxa"/>
            <w:shd w:val="clear" w:color="auto" w:fill="auto"/>
            <w:vAlign w:val="center"/>
          </w:tcPr>
          <w:p w14:paraId="21C8DB67" w14:textId="77777777" w:rsidR="00886A33" w:rsidRPr="00886A33" w:rsidRDefault="00886A33" w:rsidP="00501863">
            <w:pPr>
              <w:pStyle w:val="ListParagraph"/>
              <w:spacing w:before="120"/>
              <w:ind w:left="0"/>
              <w:jc w:val="center"/>
              <w:rPr>
                <w:rFonts w:ascii="Times New Roman" w:hAnsi="Times New Roman"/>
                <w:b/>
                <w:i/>
                <w:iCs/>
                <w:sz w:val="28"/>
                <w:szCs w:val="28"/>
              </w:rPr>
            </w:pPr>
            <w:r w:rsidRPr="00886A33">
              <w:rPr>
                <w:rFonts w:ascii="Times New Roman" w:hAnsi="Times New Roman"/>
                <w:b/>
                <w:i/>
                <w:iCs/>
                <w:sz w:val="28"/>
                <w:szCs w:val="28"/>
              </w:rPr>
              <w:t>V.07.0</w:t>
            </w:r>
            <w:r>
              <w:rPr>
                <w:rFonts w:ascii="Times New Roman" w:hAnsi="Times New Roman"/>
                <w:b/>
                <w:i/>
                <w:iCs/>
                <w:sz w:val="28"/>
                <w:szCs w:val="28"/>
              </w:rPr>
              <w:t>3</w:t>
            </w:r>
            <w:r w:rsidRPr="00886A33">
              <w:rPr>
                <w:rFonts w:ascii="Times New Roman" w:hAnsi="Times New Roman"/>
                <w:b/>
                <w:i/>
                <w:iCs/>
                <w:sz w:val="28"/>
                <w:szCs w:val="28"/>
              </w:rPr>
              <w:t>.</w:t>
            </w:r>
            <w:r>
              <w:rPr>
                <w:rFonts w:ascii="Times New Roman" w:hAnsi="Times New Roman"/>
                <w:b/>
                <w:i/>
                <w:iCs/>
                <w:sz w:val="28"/>
                <w:szCs w:val="28"/>
              </w:rPr>
              <w:t>2</w:t>
            </w:r>
            <w:r w:rsidR="005F687A">
              <w:rPr>
                <w:rFonts w:ascii="Times New Roman" w:hAnsi="Times New Roman"/>
                <w:b/>
                <w:i/>
                <w:iCs/>
                <w:sz w:val="28"/>
                <w:szCs w:val="28"/>
              </w:rPr>
              <w:t>9</w:t>
            </w:r>
          </w:p>
        </w:tc>
        <w:tc>
          <w:tcPr>
            <w:tcW w:w="993" w:type="dxa"/>
            <w:shd w:val="clear" w:color="auto" w:fill="auto"/>
            <w:vAlign w:val="center"/>
          </w:tcPr>
          <w:p w14:paraId="3195D496" w14:textId="77777777" w:rsidR="00886A33" w:rsidRPr="00886A33" w:rsidRDefault="00886A33" w:rsidP="00501863">
            <w:pPr>
              <w:pStyle w:val="ListParagraph"/>
              <w:spacing w:before="120"/>
              <w:ind w:left="0"/>
              <w:jc w:val="center"/>
              <w:rPr>
                <w:rFonts w:ascii="Times New Roman" w:hAnsi="Times New Roman"/>
                <w:b/>
                <w:i/>
                <w:iCs/>
                <w:sz w:val="28"/>
                <w:szCs w:val="28"/>
              </w:rPr>
            </w:pPr>
            <w:r w:rsidRPr="00886A33">
              <w:rPr>
                <w:rFonts w:ascii="Times New Roman" w:hAnsi="Times New Roman"/>
                <w:b/>
                <w:i/>
                <w:iCs/>
                <w:sz w:val="28"/>
                <w:szCs w:val="28"/>
              </w:rPr>
              <w:t>0</w:t>
            </w:r>
            <w:r w:rsidR="00D90A72">
              <w:rPr>
                <w:rFonts w:ascii="Times New Roman" w:hAnsi="Times New Roman"/>
                <w:b/>
                <w:i/>
                <w:iCs/>
                <w:sz w:val="28"/>
                <w:szCs w:val="28"/>
              </w:rPr>
              <w:t>4</w:t>
            </w:r>
          </w:p>
        </w:tc>
      </w:tr>
    </w:tbl>
    <w:p w14:paraId="6CE7CE0D" w14:textId="77777777" w:rsidR="00B76605" w:rsidRDefault="00B76605" w:rsidP="00501863">
      <w:pPr>
        <w:spacing w:before="120"/>
        <w:jc w:val="both"/>
        <w:rPr>
          <w:rFonts w:ascii="Times New Roman" w:hAnsi="Times New Roman"/>
          <w:color w:val="000000"/>
          <w:sz w:val="28"/>
          <w:szCs w:val="28"/>
          <w:lang w:val="pt-BR" w:eastAsia="en-GB"/>
        </w:rPr>
      </w:pPr>
      <w:r w:rsidRPr="00AB3DFC">
        <w:rPr>
          <w:rFonts w:ascii="Times New Roman" w:hAnsi="Times New Roman"/>
          <w:color w:val="000000"/>
          <w:sz w:val="28"/>
          <w:szCs w:val="28"/>
          <w:lang w:val="pt-BR" w:eastAsia="en-GB"/>
        </w:rPr>
        <w:t>G</w:t>
      </w:r>
      <w:r w:rsidR="00DF5F9A">
        <w:rPr>
          <w:rFonts w:ascii="Times New Roman" w:hAnsi="Times New Roman"/>
          <w:color w:val="000000"/>
          <w:sz w:val="28"/>
          <w:szCs w:val="28"/>
          <w:lang w:val="pt-BR" w:eastAsia="en-GB"/>
        </w:rPr>
        <w:t>iáo viên : 04</w:t>
      </w:r>
      <w:r>
        <w:rPr>
          <w:rFonts w:ascii="Times New Roman" w:hAnsi="Times New Roman"/>
          <w:color w:val="000000"/>
          <w:sz w:val="28"/>
          <w:szCs w:val="28"/>
          <w:lang w:val="pt-BR" w:eastAsia="en-GB"/>
        </w:rPr>
        <w:t>, cụ thể:</w:t>
      </w:r>
    </w:p>
    <w:p w14:paraId="13D8AAF5" w14:textId="77777777" w:rsidR="00B76605" w:rsidRPr="00AB3DFC" w:rsidRDefault="00B76605" w:rsidP="00501863">
      <w:pPr>
        <w:spacing w:before="120"/>
        <w:ind w:left="1134"/>
        <w:jc w:val="both"/>
        <w:rPr>
          <w:rFonts w:ascii="Times New Roman" w:hAnsi="Times New Roman"/>
          <w:color w:val="000000"/>
          <w:sz w:val="28"/>
          <w:szCs w:val="28"/>
          <w:lang w:val="pt-BR" w:eastAsia="en-GB"/>
        </w:rPr>
      </w:pPr>
      <w:r w:rsidRPr="00AB3DFC">
        <w:rPr>
          <w:rFonts w:ascii="Times New Roman" w:hAnsi="Times New Roman"/>
          <w:color w:val="000000"/>
          <w:sz w:val="28"/>
          <w:szCs w:val="28"/>
          <w:lang w:val="pt-BR" w:eastAsia="en-GB"/>
        </w:rPr>
        <w:t>-     Gia</w:t>
      </w:r>
      <w:r>
        <w:rPr>
          <w:rFonts w:ascii="Times New Roman" w:hAnsi="Times New Roman"/>
          <w:color w:val="000000"/>
          <w:sz w:val="28"/>
          <w:szCs w:val="28"/>
          <w:lang w:val="pt-BR" w:eastAsia="en-GB"/>
        </w:rPr>
        <w:t>́o viên dạy nhiều môn, số lượng</w:t>
      </w:r>
      <w:r>
        <w:rPr>
          <w:rFonts w:ascii="Times New Roman" w:hAnsi="Times New Roman"/>
          <w:color w:val="000000"/>
          <w:sz w:val="28"/>
          <w:szCs w:val="28"/>
          <w:lang w:val="pt-BR" w:eastAsia="en-GB"/>
        </w:rPr>
        <w:tab/>
        <w:t>: 01</w:t>
      </w:r>
    </w:p>
    <w:p w14:paraId="7A233192" w14:textId="77777777" w:rsidR="00B76605" w:rsidRDefault="00B76605" w:rsidP="00501863">
      <w:pPr>
        <w:spacing w:before="120"/>
        <w:ind w:left="1134"/>
        <w:jc w:val="both"/>
        <w:rPr>
          <w:rFonts w:ascii="Times New Roman" w:hAnsi="Times New Roman"/>
          <w:color w:val="000000"/>
          <w:sz w:val="28"/>
          <w:szCs w:val="28"/>
          <w:lang w:val="pt-BR" w:eastAsia="en-GB"/>
        </w:rPr>
      </w:pPr>
      <w:r w:rsidRPr="00AB3DFC">
        <w:rPr>
          <w:rFonts w:ascii="Times New Roman" w:hAnsi="Times New Roman"/>
          <w:color w:val="000000"/>
          <w:sz w:val="28"/>
          <w:szCs w:val="28"/>
          <w:lang w:val="pt-BR" w:eastAsia="en-GB"/>
        </w:rPr>
        <w:t xml:space="preserve">- </w:t>
      </w:r>
      <w:r w:rsidRPr="00AB3DFC">
        <w:rPr>
          <w:rFonts w:ascii="Times New Roman" w:hAnsi="Times New Roman"/>
          <w:color w:val="000000"/>
          <w:sz w:val="28"/>
          <w:szCs w:val="28"/>
          <w:lang w:val="pt-BR" w:eastAsia="en-GB"/>
        </w:rPr>
        <w:tab/>
        <w:t xml:space="preserve">  G</w:t>
      </w:r>
      <w:r>
        <w:rPr>
          <w:rFonts w:ascii="Times New Roman" w:hAnsi="Times New Roman"/>
          <w:color w:val="000000"/>
          <w:sz w:val="28"/>
          <w:szCs w:val="28"/>
          <w:lang w:val="pt-BR" w:eastAsia="en-GB"/>
        </w:rPr>
        <w:t>iáo v</w:t>
      </w:r>
      <w:r w:rsidR="00D90A72">
        <w:rPr>
          <w:rFonts w:ascii="Times New Roman" w:hAnsi="Times New Roman"/>
          <w:color w:val="000000"/>
          <w:sz w:val="28"/>
          <w:szCs w:val="28"/>
          <w:lang w:val="pt-BR" w:eastAsia="en-GB"/>
        </w:rPr>
        <w:t>iên dạy tiếng Anh, số lượng</w:t>
      </w:r>
      <w:r w:rsidR="00D90A72">
        <w:rPr>
          <w:rFonts w:ascii="Times New Roman" w:hAnsi="Times New Roman"/>
          <w:color w:val="000000"/>
          <w:sz w:val="28"/>
          <w:szCs w:val="28"/>
          <w:lang w:val="pt-BR" w:eastAsia="en-GB"/>
        </w:rPr>
        <w:tab/>
        <w:t>: 02</w:t>
      </w:r>
    </w:p>
    <w:p w14:paraId="3331B390" w14:textId="77777777" w:rsidR="00EE37F2" w:rsidRDefault="00EE37F2" w:rsidP="00501863">
      <w:pPr>
        <w:spacing w:before="120"/>
        <w:ind w:left="1134"/>
        <w:jc w:val="both"/>
        <w:rPr>
          <w:rFonts w:ascii="Times New Roman" w:hAnsi="Times New Roman"/>
          <w:color w:val="000000"/>
          <w:sz w:val="28"/>
          <w:szCs w:val="28"/>
          <w:lang w:val="pt-BR" w:eastAsia="en-GB"/>
        </w:rPr>
      </w:pPr>
      <w:r>
        <w:rPr>
          <w:rFonts w:ascii="Times New Roman" w:hAnsi="Times New Roman"/>
          <w:color w:val="000000"/>
          <w:sz w:val="28"/>
          <w:szCs w:val="28"/>
          <w:lang w:val="pt-BR" w:eastAsia="en-GB"/>
        </w:rPr>
        <w:t xml:space="preserve">-     Giáo viên dạy môn </w:t>
      </w:r>
      <w:r w:rsidR="00DF5F9A">
        <w:rPr>
          <w:rFonts w:ascii="Times New Roman" w:hAnsi="Times New Roman"/>
          <w:color w:val="000000"/>
          <w:sz w:val="28"/>
          <w:szCs w:val="28"/>
          <w:lang w:val="pt-BR" w:eastAsia="en-GB"/>
        </w:rPr>
        <w:t>Mĩ Thuật</w:t>
      </w:r>
      <w:r>
        <w:rPr>
          <w:rFonts w:ascii="Times New Roman" w:hAnsi="Times New Roman"/>
          <w:color w:val="000000"/>
          <w:sz w:val="28"/>
          <w:szCs w:val="28"/>
          <w:lang w:val="pt-BR" w:eastAsia="en-GB"/>
        </w:rPr>
        <w:tab/>
      </w:r>
      <w:r>
        <w:rPr>
          <w:rFonts w:ascii="Times New Roman" w:hAnsi="Times New Roman"/>
          <w:color w:val="000000"/>
          <w:sz w:val="28"/>
          <w:szCs w:val="28"/>
          <w:lang w:val="pt-BR" w:eastAsia="en-GB"/>
        </w:rPr>
        <w:tab/>
        <w:t>: 01</w:t>
      </w:r>
    </w:p>
    <w:p w14:paraId="14C2692A" w14:textId="77777777" w:rsidR="00187211" w:rsidRPr="00187211" w:rsidRDefault="00187211" w:rsidP="00501863">
      <w:pPr>
        <w:tabs>
          <w:tab w:val="left" w:pos="0"/>
          <w:tab w:val="left" w:pos="851"/>
        </w:tabs>
        <w:spacing w:before="120"/>
        <w:jc w:val="both"/>
        <w:rPr>
          <w:rFonts w:ascii="Times New Roman" w:hAnsi="Times New Roman"/>
          <w:b/>
          <w:spacing w:val="-4"/>
          <w:sz w:val="28"/>
          <w:szCs w:val="28"/>
        </w:rPr>
      </w:pPr>
      <w:r w:rsidRPr="00187211">
        <w:rPr>
          <w:rFonts w:ascii="Times New Roman" w:hAnsi="Times New Roman"/>
          <w:b/>
          <w:bCs/>
          <w:sz w:val="28"/>
          <w:szCs w:val="28"/>
          <w:lang w:eastAsia="en-GB"/>
        </w:rPr>
        <w:tab/>
      </w:r>
      <w:r w:rsidR="00B907F8" w:rsidRPr="00187211">
        <w:rPr>
          <w:rFonts w:ascii="Times New Roman" w:hAnsi="Times New Roman"/>
          <w:b/>
          <w:bCs/>
          <w:sz w:val="28"/>
          <w:szCs w:val="28"/>
          <w:lang w:eastAsia="en-GB"/>
        </w:rPr>
        <w:t xml:space="preserve">IV. </w:t>
      </w:r>
      <w:r w:rsidRPr="00187211">
        <w:rPr>
          <w:rFonts w:ascii="Times New Roman" w:hAnsi="Times New Roman"/>
          <w:b/>
          <w:spacing w:val="-4"/>
          <w:sz w:val="28"/>
          <w:szCs w:val="28"/>
        </w:rPr>
        <w:t>TIÊU CHUẨN, ĐIỀU KIỆN ĐĂNG KÝ DỰ TUYỂN VIÊN CHỨC</w:t>
      </w:r>
    </w:p>
    <w:p w14:paraId="01493F89" w14:textId="77777777" w:rsidR="00B907F8" w:rsidRPr="00B907F8" w:rsidRDefault="00B907F8" w:rsidP="00501863">
      <w:pPr>
        <w:pStyle w:val="ListParagraph"/>
        <w:numPr>
          <w:ilvl w:val="0"/>
          <w:numId w:val="9"/>
        </w:numPr>
        <w:tabs>
          <w:tab w:val="left" w:pos="0"/>
          <w:tab w:val="left" w:pos="851"/>
        </w:tabs>
        <w:spacing w:before="120"/>
        <w:ind w:hanging="502"/>
        <w:contextualSpacing w:val="0"/>
        <w:jc w:val="both"/>
        <w:rPr>
          <w:rFonts w:ascii="Times New Roman" w:hAnsi="Times New Roman"/>
          <w:b/>
          <w:bCs/>
          <w:sz w:val="28"/>
          <w:szCs w:val="28"/>
        </w:rPr>
      </w:pPr>
      <w:r w:rsidRPr="00B907F8">
        <w:rPr>
          <w:rFonts w:ascii="Times New Roman" w:hAnsi="Times New Roman"/>
          <w:b/>
          <w:bCs/>
          <w:sz w:val="28"/>
          <w:szCs w:val="28"/>
        </w:rPr>
        <w:t>Điều kiện đăng ký dự tuyển viên chức</w:t>
      </w:r>
    </w:p>
    <w:p w14:paraId="721724FC" w14:textId="77777777" w:rsidR="00B907F8" w:rsidRPr="00B907F8" w:rsidRDefault="00B907F8" w:rsidP="00501863">
      <w:pPr>
        <w:pStyle w:val="ListParagraph"/>
        <w:spacing w:before="120"/>
        <w:ind w:left="0" w:firstLine="567"/>
        <w:jc w:val="both"/>
        <w:rPr>
          <w:rFonts w:ascii="Times New Roman" w:hAnsi="Times New Roman"/>
          <w:bCs/>
          <w:sz w:val="28"/>
          <w:szCs w:val="28"/>
        </w:rPr>
      </w:pPr>
      <w:r w:rsidRPr="00B907F8">
        <w:rPr>
          <w:rFonts w:ascii="Times New Roman" w:hAnsi="Times New Roman"/>
          <w:bCs/>
          <w:sz w:val="28"/>
          <w:szCs w:val="28"/>
        </w:rPr>
        <w:t>1.1. Đối tượng dự tuyển</w:t>
      </w:r>
      <w:bookmarkStart w:id="0" w:name="khoan_22"/>
      <w:r w:rsidRPr="00B907F8">
        <w:rPr>
          <w:rFonts w:ascii="Times New Roman" w:hAnsi="Times New Roman"/>
          <w:bCs/>
          <w:sz w:val="28"/>
          <w:szCs w:val="28"/>
        </w:rPr>
        <w:t xml:space="preserve">: </w:t>
      </w:r>
      <w:r w:rsidRPr="00B907F8">
        <w:rPr>
          <w:rFonts w:ascii="Times New Roman" w:hAnsi="Times New Roman"/>
          <w:sz w:val="28"/>
          <w:szCs w:val="28"/>
        </w:rPr>
        <w:t xml:space="preserve">Người có đủ các điều kiện sau đây không phân biệt dân tộc, nam nữ, thành phần xã hội, tín ngưỡng, tôn giáo được đăng ký dự tuyển viên chức: </w:t>
      </w:r>
      <w:bookmarkEnd w:id="0"/>
    </w:p>
    <w:p w14:paraId="7CF2DCEB" w14:textId="77777777" w:rsidR="00B907F8" w:rsidRPr="00B907F8" w:rsidRDefault="00B907F8" w:rsidP="00501863">
      <w:pPr>
        <w:spacing w:before="120"/>
        <w:ind w:firstLine="567"/>
        <w:jc w:val="both"/>
        <w:rPr>
          <w:rFonts w:ascii="Times New Roman" w:hAnsi="Times New Roman"/>
          <w:sz w:val="28"/>
          <w:szCs w:val="28"/>
        </w:rPr>
      </w:pPr>
      <w:r w:rsidRPr="00B907F8">
        <w:rPr>
          <w:rFonts w:ascii="Times New Roman" w:hAnsi="Times New Roman"/>
          <w:sz w:val="28"/>
          <w:szCs w:val="28"/>
        </w:rPr>
        <w:t>a) Có quốc tịch Việt Nam và cư trú tại Việt Nam;</w:t>
      </w:r>
    </w:p>
    <w:p w14:paraId="0C12150A" w14:textId="77777777" w:rsidR="00B907F8" w:rsidRPr="00B907F8" w:rsidRDefault="00B907F8" w:rsidP="00501863">
      <w:pPr>
        <w:spacing w:before="120"/>
        <w:ind w:firstLine="567"/>
        <w:jc w:val="both"/>
        <w:rPr>
          <w:rFonts w:ascii="Times New Roman" w:hAnsi="Times New Roman"/>
          <w:sz w:val="28"/>
          <w:szCs w:val="28"/>
        </w:rPr>
      </w:pPr>
      <w:r w:rsidRPr="00B907F8">
        <w:rPr>
          <w:rFonts w:ascii="Times New Roman" w:hAnsi="Times New Roman"/>
          <w:sz w:val="28"/>
          <w:szCs w:val="28"/>
        </w:rPr>
        <w:t>b) Từ đủ 18 tuổi trở lên;</w:t>
      </w:r>
    </w:p>
    <w:p w14:paraId="2CBDE93D" w14:textId="77777777" w:rsidR="00B907F8" w:rsidRPr="00B907F8" w:rsidRDefault="00B907F8" w:rsidP="00501863">
      <w:pPr>
        <w:spacing w:before="120"/>
        <w:ind w:firstLine="567"/>
        <w:jc w:val="both"/>
        <w:rPr>
          <w:rFonts w:ascii="Times New Roman" w:hAnsi="Times New Roman"/>
          <w:sz w:val="28"/>
          <w:szCs w:val="28"/>
        </w:rPr>
      </w:pPr>
      <w:r w:rsidRPr="00B907F8">
        <w:rPr>
          <w:rFonts w:ascii="Times New Roman" w:hAnsi="Times New Roman"/>
          <w:sz w:val="28"/>
          <w:szCs w:val="28"/>
        </w:rPr>
        <w:t>c) Có đơn đăng ký dự tuyển;</w:t>
      </w:r>
    </w:p>
    <w:p w14:paraId="0CA9A361" w14:textId="77777777" w:rsidR="00B907F8" w:rsidRPr="00B907F8" w:rsidRDefault="00B907F8" w:rsidP="00501863">
      <w:pPr>
        <w:spacing w:before="120"/>
        <w:ind w:firstLine="567"/>
        <w:jc w:val="both"/>
        <w:rPr>
          <w:rFonts w:ascii="Times New Roman" w:hAnsi="Times New Roman"/>
          <w:sz w:val="28"/>
          <w:szCs w:val="28"/>
        </w:rPr>
      </w:pPr>
      <w:r w:rsidRPr="00B907F8">
        <w:rPr>
          <w:rFonts w:ascii="Times New Roman" w:hAnsi="Times New Roman"/>
          <w:sz w:val="28"/>
          <w:szCs w:val="28"/>
        </w:rPr>
        <w:t>d) Có lý lịch rõ ràng;</w:t>
      </w:r>
    </w:p>
    <w:p w14:paraId="62ED6806" w14:textId="77777777" w:rsidR="00B907F8" w:rsidRPr="00B907F8" w:rsidRDefault="00B907F8" w:rsidP="00501863">
      <w:pPr>
        <w:spacing w:before="120"/>
        <w:ind w:firstLine="567"/>
        <w:jc w:val="both"/>
        <w:rPr>
          <w:rFonts w:ascii="Times New Roman" w:hAnsi="Times New Roman"/>
          <w:sz w:val="28"/>
          <w:szCs w:val="28"/>
        </w:rPr>
      </w:pPr>
      <w:r w:rsidRPr="00B907F8">
        <w:rPr>
          <w:rFonts w:ascii="Times New Roman" w:hAnsi="Times New Roman"/>
          <w:sz w:val="28"/>
          <w:szCs w:val="28"/>
        </w:rPr>
        <w:t>đ) Có văn bằng, chứng chỉ đào tạo, chứng chỉ hành nghề hoặc có năng khiếu kỹ năng phù hợp với vị trí việc làm;</w:t>
      </w:r>
    </w:p>
    <w:p w14:paraId="48BC9954" w14:textId="77777777" w:rsidR="00B907F8" w:rsidRPr="00B907F8" w:rsidRDefault="00B907F8" w:rsidP="00501863">
      <w:pPr>
        <w:spacing w:before="120"/>
        <w:ind w:firstLine="567"/>
        <w:jc w:val="both"/>
        <w:rPr>
          <w:rFonts w:ascii="Times New Roman" w:hAnsi="Times New Roman"/>
          <w:sz w:val="28"/>
          <w:szCs w:val="28"/>
        </w:rPr>
      </w:pPr>
      <w:r w:rsidRPr="00B907F8">
        <w:rPr>
          <w:rFonts w:ascii="Times New Roman" w:hAnsi="Times New Roman"/>
          <w:sz w:val="28"/>
          <w:szCs w:val="28"/>
        </w:rPr>
        <w:t>e) Đủ sức khoẻ để thực hiện công việc hoặc nhiệm vụ;</w:t>
      </w:r>
    </w:p>
    <w:p w14:paraId="0652FB9E" w14:textId="77777777" w:rsidR="00B907F8" w:rsidRPr="00B907F8" w:rsidRDefault="00B907F8" w:rsidP="00501863">
      <w:pPr>
        <w:spacing w:before="120"/>
        <w:ind w:firstLine="567"/>
        <w:jc w:val="both"/>
        <w:rPr>
          <w:rFonts w:ascii="Times New Roman" w:hAnsi="Times New Roman"/>
          <w:sz w:val="28"/>
          <w:szCs w:val="28"/>
        </w:rPr>
      </w:pPr>
      <w:r w:rsidRPr="00B907F8">
        <w:rPr>
          <w:rFonts w:ascii="Times New Roman" w:hAnsi="Times New Roman"/>
          <w:sz w:val="28"/>
          <w:szCs w:val="28"/>
        </w:rPr>
        <w:t>g) Đáp ứng các điều kiện khác theo yêu cầu của vị trí việc làm do đơn vị sự nghiệp công lập xác định nhưng không được trái với quy định của pháp luật.</w:t>
      </w:r>
    </w:p>
    <w:p w14:paraId="388B968B" w14:textId="77777777" w:rsidR="00B907F8" w:rsidRPr="00B907F8" w:rsidRDefault="00B907F8" w:rsidP="00501863">
      <w:pPr>
        <w:spacing w:before="120"/>
        <w:ind w:firstLine="567"/>
        <w:jc w:val="both"/>
        <w:rPr>
          <w:rFonts w:ascii="Times New Roman" w:hAnsi="Times New Roman"/>
          <w:b/>
          <w:sz w:val="28"/>
          <w:szCs w:val="28"/>
        </w:rPr>
      </w:pPr>
      <w:r w:rsidRPr="00B907F8">
        <w:rPr>
          <w:rFonts w:ascii="Times New Roman" w:hAnsi="Times New Roman"/>
          <w:b/>
          <w:sz w:val="28"/>
          <w:szCs w:val="28"/>
          <w:lang w:val="vi-VN"/>
        </w:rPr>
        <w:t xml:space="preserve">1.2. Đối tượng </w:t>
      </w:r>
      <w:r w:rsidRPr="00B907F8">
        <w:rPr>
          <w:rFonts w:ascii="Times New Roman" w:hAnsi="Times New Roman"/>
          <w:b/>
          <w:sz w:val="28"/>
          <w:szCs w:val="28"/>
        </w:rPr>
        <w:t>không được đăng ký dự tuyển viên chức:</w:t>
      </w:r>
    </w:p>
    <w:p w14:paraId="5E1B2A89" w14:textId="77777777" w:rsidR="00B907F8" w:rsidRPr="00B907F8" w:rsidRDefault="00B907F8" w:rsidP="00501863">
      <w:pPr>
        <w:spacing w:before="120"/>
        <w:ind w:firstLine="567"/>
        <w:jc w:val="both"/>
        <w:rPr>
          <w:rFonts w:ascii="Times New Roman" w:hAnsi="Times New Roman"/>
          <w:sz w:val="28"/>
          <w:szCs w:val="28"/>
        </w:rPr>
      </w:pPr>
      <w:r w:rsidRPr="00B907F8">
        <w:rPr>
          <w:rFonts w:ascii="Times New Roman" w:hAnsi="Times New Roman"/>
          <w:sz w:val="28"/>
          <w:szCs w:val="28"/>
        </w:rPr>
        <w:t>a) Mất năng lực hành vi dân sự hoặc bị hạn chế năng lực hành vi dân sự;</w:t>
      </w:r>
    </w:p>
    <w:p w14:paraId="533BB404" w14:textId="77777777" w:rsidR="00B907F8" w:rsidRPr="00B907F8" w:rsidRDefault="00B907F8" w:rsidP="00501863">
      <w:pPr>
        <w:spacing w:before="120"/>
        <w:ind w:firstLine="567"/>
        <w:jc w:val="both"/>
        <w:rPr>
          <w:rFonts w:ascii="Times New Roman" w:hAnsi="Times New Roman"/>
          <w:color w:val="FF0000"/>
          <w:sz w:val="28"/>
          <w:szCs w:val="28"/>
          <w:lang w:val="vi-VN"/>
        </w:rPr>
      </w:pPr>
      <w:r w:rsidRPr="00B907F8">
        <w:rPr>
          <w:rFonts w:ascii="Times New Roman" w:hAnsi="Times New Roman"/>
          <w:sz w:val="28"/>
          <w:szCs w:val="28"/>
        </w:rPr>
        <w:t xml:space="preserve">b) Đang bị truy cứu trách nhiệm hình sự; đang chấp hành bản án, quyết định về hình sự của Tòa án; đang bị áp dụng biện pháp xử lý hành chính </w:t>
      </w:r>
      <w:r w:rsidRPr="00B907F8">
        <w:rPr>
          <w:rFonts w:ascii="Times New Roman" w:hAnsi="Times New Roman"/>
          <w:spacing w:val="-2"/>
          <w:sz w:val="28"/>
          <w:szCs w:val="28"/>
        </w:rPr>
        <w:t>đưa vào cơ sở cai nghiện bắt buộc, đưa vào cơ sở giáo dục bắt buộc, đưa vào trường giáo dưỡng.</w:t>
      </w:r>
    </w:p>
    <w:p w14:paraId="3475ED06" w14:textId="77777777" w:rsidR="00B907F8" w:rsidRPr="00B907F8" w:rsidRDefault="00B907F8" w:rsidP="00501863">
      <w:pPr>
        <w:spacing w:before="120"/>
        <w:ind w:firstLine="567"/>
        <w:jc w:val="both"/>
        <w:rPr>
          <w:rFonts w:ascii="Times New Roman" w:hAnsi="Times New Roman"/>
          <w:b/>
          <w:sz w:val="28"/>
          <w:szCs w:val="28"/>
          <w:lang w:val="vi-VN"/>
        </w:rPr>
      </w:pPr>
      <w:r w:rsidRPr="00B907F8">
        <w:rPr>
          <w:rFonts w:ascii="Times New Roman" w:hAnsi="Times New Roman"/>
          <w:b/>
          <w:sz w:val="28"/>
          <w:szCs w:val="28"/>
          <w:lang w:val="vi-VN"/>
        </w:rPr>
        <w:t xml:space="preserve">1.3. Đối tượng </w:t>
      </w:r>
      <w:r w:rsidRPr="00B907F8">
        <w:rPr>
          <w:rFonts w:ascii="Times New Roman" w:hAnsi="Times New Roman"/>
          <w:b/>
          <w:sz w:val="28"/>
          <w:szCs w:val="28"/>
        </w:rPr>
        <w:t>và điểm ưu tiên trong thi tuyển hoặc xét tuyển:</w:t>
      </w:r>
    </w:p>
    <w:p w14:paraId="2B12C46A" w14:textId="77777777" w:rsidR="00B907F8" w:rsidRPr="00B907F8" w:rsidRDefault="00B907F8" w:rsidP="00501863">
      <w:pPr>
        <w:pStyle w:val="NormalWeb"/>
        <w:spacing w:before="120" w:beforeAutospacing="0" w:after="0" w:afterAutospacing="0"/>
        <w:ind w:firstLine="567"/>
        <w:jc w:val="both"/>
        <w:rPr>
          <w:sz w:val="28"/>
          <w:szCs w:val="28"/>
        </w:rPr>
      </w:pPr>
      <w:r w:rsidRPr="00B907F8">
        <w:rPr>
          <w:sz w:val="28"/>
          <w:szCs w:val="28"/>
        </w:rPr>
        <w:t>a) Anh hùng Lực lượng vũ trang, Anh hùng Lao động, thương binh, người hưởng chính sách như thương binh, thương binh loại B: Được cộng 7,5 điểm vào kết quả điểm vòng 2;</w:t>
      </w:r>
    </w:p>
    <w:p w14:paraId="0A05EA0E" w14:textId="77777777" w:rsidR="00B907F8" w:rsidRPr="00B907F8" w:rsidRDefault="00B907F8" w:rsidP="00A83C08">
      <w:pPr>
        <w:pStyle w:val="NormalWeb"/>
        <w:spacing w:before="120" w:beforeAutospacing="0" w:after="0" w:afterAutospacing="0"/>
        <w:ind w:firstLine="567"/>
        <w:jc w:val="both"/>
        <w:rPr>
          <w:sz w:val="28"/>
          <w:szCs w:val="28"/>
        </w:rPr>
      </w:pPr>
      <w:r w:rsidRPr="00B907F8">
        <w:rPr>
          <w:sz w:val="28"/>
          <w:szCs w:val="28"/>
        </w:rPr>
        <w:lastRenderedPageBreak/>
        <w:t>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14:paraId="1FF0E2DF" w14:textId="77777777" w:rsidR="00B907F8" w:rsidRPr="00B907F8" w:rsidRDefault="00B907F8" w:rsidP="00A83C08">
      <w:pPr>
        <w:pStyle w:val="NormalWeb"/>
        <w:spacing w:before="120" w:beforeAutospacing="0" w:after="0" w:afterAutospacing="0"/>
        <w:ind w:firstLine="567"/>
        <w:jc w:val="both"/>
        <w:rPr>
          <w:sz w:val="28"/>
          <w:szCs w:val="28"/>
        </w:rPr>
      </w:pPr>
      <w:r w:rsidRPr="00B907F8">
        <w:rPr>
          <w:sz w:val="28"/>
          <w:szCs w:val="28"/>
        </w:rPr>
        <w:t>c) Người hoàn thành nghĩa vụ quân sự, nghĩa vụ tham gia công an nhân dân, đội viên thanh niên xung phong: Được cộng 2,5 điểm vào kết quả điểm vòng 2.</w:t>
      </w:r>
    </w:p>
    <w:p w14:paraId="773C38EF" w14:textId="77777777" w:rsidR="00B907F8" w:rsidRPr="00B907F8" w:rsidRDefault="00B907F8" w:rsidP="00A83C08">
      <w:pPr>
        <w:pStyle w:val="NormalWeb"/>
        <w:spacing w:before="120" w:beforeAutospacing="0" w:after="0" w:afterAutospacing="0"/>
        <w:ind w:firstLine="567"/>
        <w:jc w:val="both"/>
        <w:rPr>
          <w:i/>
          <w:sz w:val="28"/>
          <w:szCs w:val="28"/>
        </w:rPr>
      </w:pPr>
      <w:r w:rsidRPr="00B907F8">
        <w:rPr>
          <w:b/>
          <w:i/>
          <w:sz w:val="28"/>
          <w:szCs w:val="28"/>
          <w:lang w:val="vi-VN"/>
        </w:rPr>
        <w:t>Lưu ý:</w:t>
      </w:r>
      <w:r w:rsidRPr="00B907F8">
        <w:rPr>
          <w:sz w:val="28"/>
          <w:szCs w:val="28"/>
          <w:lang w:val="vi-VN"/>
        </w:rPr>
        <w:t xml:space="preserve"> </w:t>
      </w:r>
      <w:r w:rsidRPr="00B907F8">
        <w:rPr>
          <w:i/>
          <w:sz w:val="28"/>
          <w:szCs w:val="28"/>
        </w:rPr>
        <w:t>Trường hợp người dự thi tuyển hoặc dự xét tuyển thuộc nhiều diện ưu tiên quy định tại tại điểm a, b, c trên thì chỉ được cộng điểm ưu tiên cao nhất vào kết quả điểm vòng 2.</w:t>
      </w:r>
    </w:p>
    <w:p w14:paraId="5C61244E" w14:textId="77777777" w:rsidR="00187211" w:rsidRPr="00187211" w:rsidRDefault="00187211" w:rsidP="00A83C08">
      <w:pPr>
        <w:spacing w:before="120"/>
        <w:ind w:firstLine="567"/>
        <w:jc w:val="both"/>
        <w:rPr>
          <w:rFonts w:ascii="Times New Roman" w:hAnsi="Times New Roman"/>
          <w:b/>
          <w:sz w:val="28"/>
          <w:szCs w:val="28"/>
        </w:rPr>
      </w:pPr>
      <w:r w:rsidRPr="00187211">
        <w:rPr>
          <w:rFonts w:ascii="Times New Roman" w:hAnsi="Times New Roman"/>
          <w:b/>
          <w:sz w:val="28"/>
          <w:szCs w:val="28"/>
        </w:rPr>
        <w:t xml:space="preserve">2. </w:t>
      </w:r>
      <w:r w:rsidRPr="00187211">
        <w:rPr>
          <w:rFonts w:ascii="Times New Roman" w:hAnsi="Times New Roman"/>
          <w:b/>
          <w:sz w:val="28"/>
          <w:szCs w:val="28"/>
          <w:lang w:val="vi-VN"/>
        </w:rPr>
        <w:t>Tiêu chuẩn từng vị trí gắn với chức danh nghề nghiệp</w:t>
      </w:r>
    </w:p>
    <w:p w14:paraId="15BAAB5E" w14:textId="77777777" w:rsidR="00B76605" w:rsidRPr="001641AA" w:rsidRDefault="00B76605" w:rsidP="00BE17A1">
      <w:pPr>
        <w:spacing w:before="120"/>
        <w:ind w:firstLine="567"/>
        <w:jc w:val="both"/>
        <w:rPr>
          <w:rFonts w:ascii="Times New Roman" w:hAnsi="Times New Roman"/>
          <w:b/>
          <w:sz w:val="28"/>
          <w:szCs w:val="28"/>
        </w:rPr>
      </w:pPr>
      <w:r w:rsidRPr="001641AA">
        <w:rPr>
          <w:rFonts w:ascii="Times New Roman" w:hAnsi="Times New Roman"/>
          <w:b/>
          <w:sz w:val="28"/>
          <w:szCs w:val="28"/>
        </w:rPr>
        <w:t>Người đăng ký dự tuyển các vị trí việc làm Giáo viên</w:t>
      </w:r>
      <w:r w:rsidR="008534CD">
        <w:rPr>
          <w:rFonts w:ascii="Times New Roman" w:hAnsi="Times New Roman"/>
          <w:b/>
          <w:sz w:val="28"/>
          <w:szCs w:val="28"/>
        </w:rPr>
        <w:t xml:space="preserve"> tiểu học</w:t>
      </w:r>
      <w:r w:rsidR="00BE17A1">
        <w:rPr>
          <w:rFonts w:ascii="Times New Roman" w:hAnsi="Times New Roman"/>
          <w:b/>
          <w:sz w:val="28"/>
          <w:szCs w:val="28"/>
        </w:rPr>
        <w:t xml:space="preserve"> </w:t>
      </w:r>
      <w:r w:rsidR="00BE17A1" w:rsidRPr="00886A33">
        <w:rPr>
          <w:rFonts w:ascii="Times New Roman" w:hAnsi="Times New Roman"/>
          <w:b/>
          <w:i/>
          <w:iCs/>
          <w:sz w:val="28"/>
          <w:szCs w:val="28"/>
        </w:rPr>
        <w:t>hạng III</w:t>
      </w:r>
      <w:r w:rsidR="00BE17A1">
        <w:rPr>
          <w:rFonts w:ascii="Times New Roman" w:hAnsi="Times New Roman"/>
          <w:b/>
          <w:i/>
          <w:iCs/>
          <w:sz w:val="28"/>
          <w:szCs w:val="28"/>
        </w:rPr>
        <w:t xml:space="preserve"> (</w:t>
      </w:r>
      <w:r w:rsidR="00BE17A1" w:rsidRPr="00886A33">
        <w:rPr>
          <w:rFonts w:ascii="Times New Roman" w:hAnsi="Times New Roman"/>
          <w:b/>
          <w:i/>
          <w:iCs/>
          <w:sz w:val="28"/>
          <w:szCs w:val="28"/>
        </w:rPr>
        <w:t>V.07.0</w:t>
      </w:r>
      <w:r w:rsidR="00BE17A1">
        <w:rPr>
          <w:rFonts w:ascii="Times New Roman" w:hAnsi="Times New Roman"/>
          <w:b/>
          <w:i/>
          <w:iCs/>
          <w:sz w:val="28"/>
          <w:szCs w:val="28"/>
        </w:rPr>
        <w:t>3</w:t>
      </w:r>
      <w:r w:rsidR="00BE17A1" w:rsidRPr="00886A33">
        <w:rPr>
          <w:rFonts w:ascii="Times New Roman" w:hAnsi="Times New Roman"/>
          <w:b/>
          <w:i/>
          <w:iCs/>
          <w:sz w:val="28"/>
          <w:szCs w:val="28"/>
        </w:rPr>
        <w:t>.</w:t>
      </w:r>
      <w:r w:rsidR="00BE17A1">
        <w:rPr>
          <w:rFonts w:ascii="Times New Roman" w:hAnsi="Times New Roman"/>
          <w:b/>
          <w:i/>
          <w:iCs/>
          <w:sz w:val="28"/>
          <w:szCs w:val="28"/>
        </w:rPr>
        <w:t>29).</w:t>
      </w:r>
    </w:p>
    <w:p w14:paraId="354CDF42" w14:textId="77777777" w:rsidR="00EF4A67" w:rsidRPr="004A51B7" w:rsidRDefault="00EF4A67" w:rsidP="004A51B7">
      <w:pPr>
        <w:spacing w:before="120"/>
        <w:ind w:firstLine="567"/>
        <w:jc w:val="both"/>
        <w:rPr>
          <w:rFonts w:ascii="Times New Roman" w:hAnsi="Times New Roman"/>
          <w:b/>
          <w:color w:val="2E2E2E"/>
          <w:sz w:val="28"/>
          <w:szCs w:val="28"/>
        </w:rPr>
      </w:pPr>
      <w:r w:rsidRPr="004A51B7">
        <w:rPr>
          <w:rFonts w:ascii="Times New Roman" w:hAnsi="Times New Roman"/>
          <w:b/>
          <w:color w:val="2E2E2E"/>
          <w:sz w:val="28"/>
          <w:szCs w:val="28"/>
        </w:rPr>
        <w:t>Tiêu chuẩn về trình độ đào tạo, bồi dưỡng</w:t>
      </w:r>
    </w:p>
    <w:p w14:paraId="611DC3F6" w14:textId="77777777" w:rsidR="00EF4A67" w:rsidRPr="008F55A1" w:rsidRDefault="00EF4A67" w:rsidP="004A51B7">
      <w:pPr>
        <w:spacing w:before="120"/>
        <w:ind w:firstLine="567"/>
        <w:jc w:val="both"/>
        <w:rPr>
          <w:rFonts w:ascii="Times New Roman" w:hAnsi="Times New Roman"/>
          <w:sz w:val="28"/>
          <w:szCs w:val="28"/>
        </w:rPr>
      </w:pPr>
      <w:r w:rsidRPr="008F55A1">
        <w:rPr>
          <w:rFonts w:ascii="Times New Roman" w:hAnsi="Times New Roman"/>
          <w:sz w:val="28"/>
          <w:szCs w:val="28"/>
        </w:rPr>
        <w:t xml:space="preserve">Có bằng cử nhân trở lên thuộc ngành đào tạo giáo viên đối với giáo viên tiểu học. 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w:t>
      </w:r>
      <w:r w:rsidR="00E23DF4">
        <w:rPr>
          <w:rFonts w:ascii="Times New Roman" w:hAnsi="Times New Roman"/>
          <w:sz w:val="28"/>
          <w:szCs w:val="28"/>
        </w:rPr>
        <w:t>Bộ Giáo dục và Đào tạo ban hành.</w:t>
      </w:r>
    </w:p>
    <w:p w14:paraId="4DF39E2A" w14:textId="77777777" w:rsidR="000D403E" w:rsidRPr="000D403E" w:rsidRDefault="000D403E" w:rsidP="00A83C08">
      <w:pPr>
        <w:spacing w:before="120"/>
        <w:ind w:firstLine="567"/>
        <w:jc w:val="both"/>
        <w:rPr>
          <w:rFonts w:ascii="Times New Roman" w:hAnsi="Times New Roman"/>
          <w:b/>
          <w:sz w:val="28"/>
          <w:szCs w:val="28"/>
          <w:lang w:val="vi-VN"/>
        </w:rPr>
      </w:pPr>
      <w:r w:rsidRPr="000D403E">
        <w:rPr>
          <w:rFonts w:ascii="Times New Roman" w:hAnsi="Times New Roman"/>
          <w:b/>
          <w:sz w:val="28"/>
          <w:szCs w:val="28"/>
          <w:lang w:val="vi-VN"/>
        </w:rPr>
        <w:t>V. NỘI DUNG, HÌNH THỨC, TRÌNH TỰ, THỦ TỤC TUYỂN DỤNG VÀ XÁC ĐỊNH NGƯỜI TRÚNG TUYỂN</w:t>
      </w:r>
    </w:p>
    <w:p w14:paraId="16079D62" w14:textId="77777777" w:rsidR="000D403E" w:rsidRPr="000D403E" w:rsidRDefault="000D403E" w:rsidP="00A83C08">
      <w:pPr>
        <w:spacing w:before="120"/>
        <w:ind w:firstLine="567"/>
        <w:jc w:val="both"/>
        <w:rPr>
          <w:rFonts w:ascii="Times New Roman" w:hAnsi="Times New Roman"/>
          <w:color w:val="000000"/>
          <w:sz w:val="28"/>
          <w:szCs w:val="28"/>
          <w:lang w:val="pt-BR" w:eastAsia="en-GB"/>
        </w:rPr>
      </w:pPr>
      <w:r w:rsidRPr="000D403E">
        <w:rPr>
          <w:rFonts w:ascii="Times New Roman" w:hAnsi="Times New Roman"/>
          <w:b/>
          <w:sz w:val="28"/>
          <w:szCs w:val="28"/>
          <w:lang w:val="pt-BR" w:eastAsia="en-GB"/>
        </w:rPr>
        <w:t>1. Hình thức tuyển dụng:</w:t>
      </w:r>
      <w:r w:rsidRPr="000D403E">
        <w:rPr>
          <w:rFonts w:ascii="Times New Roman" w:hAnsi="Times New Roman"/>
          <w:sz w:val="28"/>
          <w:szCs w:val="28"/>
          <w:lang w:val="vi-VN" w:eastAsia="en-GB"/>
        </w:rPr>
        <w:t xml:space="preserve"> </w:t>
      </w:r>
      <w:r w:rsidRPr="000D403E">
        <w:rPr>
          <w:rFonts w:ascii="Times New Roman" w:hAnsi="Times New Roman"/>
          <w:color w:val="000000"/>
          <w:sz w:val="28"/>
          <w:szCs w:val="28"/>
          <w:lang w:val="pt-BR" w:eastAsia="en-GB"/>
        </w:rPr>
        <w:t>xét tuyển.</w:t>
      </w:r>
    </w:p>
    <w:p w14:paraId="3D2D7033" w14:textId="77777777" w:rsidR="000D403E" w:rsidRPr="000D403E" w:rsidRDefault="000D403E" w:rsidP="00A83C08">
      <w:pPr>
        <w:spacing w:before="120"/>
        <w:ind w:firstLine="567"/>
        <w:jc w:val="both"/>
        <w:rPr>
          <w:rFonts w:ascii="Times New Roman" w:hAnsi="Times New Roman"/>
          <w:sz w:val="28"/>
          <w:szCs w:val="28"/>
          <w:lang w:val="vi-VN" w:eastAsia="en-GB"/>
        </w:rPr>
      </w:pPr>
      <w:r w:rsidRPr="000D403E">
        <w:rPr>
          <w:rFonts w:ascii="Times New Roman" w:hAnsi="Times New Roman"/>
          <w:b/>
          <w:sz w:val="28"/>
          <w:szCs w:val="28"/>
          <w:lang w:val="pt-BR" w:eastAsia="en-GB"/>
        </w:rPr>
        <w:t>2. Nội dung xét tuyển:</w:t>
      </w:r>
      <w:r w:rsidRPr="000D403E">
        <w:rPr>
          <w:rFonts w:ascii="Times New Roman" w:hAnsi="Times New Roman"/>
          <w:sz w:val="28"/>
          <w:szCs w:val="28"/>
          <w:lang w:val="pt-BR" w:eastAsia="en-GB"/>
        </w:rPr>
        <w:t xml:space="preserve"> </w:t>
      </w:r>
      <w:r w:rsidRPr="000D403E">
        <w:rPr>
          <w:rFonts w:ascii="Times New Roman" w:hAnsi="Times New Roman"/>
          <w:sz w:val="28"/>
          <w:szCs w:val="28"/>
          <w:lang w:val="pt-BR"/>
        </w:rPr>
        <w:t>Xét tuyển viên chức được thực hiện theo 2 vòng như sau:</w:t>
      </w:r>
    </w:p>
    <w:p w14:paraId="133625D4" w14:textId="77777777" w:rsidR="000D403E" w:rsidRPr="000D403E" w:rsidRDefault="000D403E" w:rsidP="00A83C08">
      <w:pPr>
        <w:spacing w:before="120"/>
        <w:ind w:firstLine="567"/>
        <w:jc w:val="both"/>
        <w:rPr>
          <w:rFonts w:ascii="Times New Roman" w:hAnsi="Times New Roman"/>
          <w:sz w:val="28"/>
          <w:szCs w:val="28"/>
          <w:lang w:val="vi-VN"/>
        </w:rPr>
      </w:pPr>
      <w:r w:rsidRPr="000D403E">
        <w:rPr>
          <w:rFonts w:ascii="Times New Roman" w:hAnsi="Times New Roman"/>
          <w:sz w:val="28"/>
          <w:szCs w:val="28"/>
        </w:rPr>
        <w:t xml:space="preserve">a) </w:t>
      </w:r>
      <w:r w:rsidRPr="000D403E">
        <w:rPr>
          <w:rFonts w:ascii="Times New Roman" w:hAnsi="Times New Roman"/>
          <w:sz w:val="28"/>
          <w:szCs w:val="28"/>
          <w:lang w:val="pt-BR"/>
        </w:rPr>
        <w:t>Vòng 1: Kiểm tra điều kiện dự tuyển tại phiếu đăng ký dự tuyển theo yêu cầu của vị trí việc làm cần tuyển, nếu đáp ứng đủ thì người dự tuyển được tham dự vòng 2;</w:t>
      </w:r>
    </w:p>
    <w:p w14:paraId="1F55EC91" w14:textId="77777777" w:rsidR="000D403E" w:rsidRPr="000D403E" w:rsidRDefault="000D403E" w:rsidP="00A83C08">
      <w:pPr>
        <w:spacing w:before="120"/>
        <w:ind w:firstLine="567"/>
        <w:jc w:val="both"/>
        <w:rPr>
          <w:rFonts w:ascii="Times New Roman" w:hAnsi="Times New Roman"/>
          <w:sz w:val="28"/>
          <w:szCs w:val="28"/>
          <w:lang w:val="pt-BR" w:eastAsia="en-GB"/>
        </w:rPr>
      </w:pPr>
      <w:r w:rsidRPr="000D403E">
        <w:rPr>
          <w:rFonts w:ascii="Times New Roman" w:hAnsi="Times New Roman"/>
          <w:sz w:val="28"/>
          <w:szCs w:val="28"/>
          <w:lang w:val="pt-BR" w:eastAsia="en-GB"/>
        </w:rPr>
        <w:t xml:space="preserve">- </w:t>
      </w:r>
      <w:r w:rsidRPr="000D403E">
        <w:rPr>
          <w:rFonts w:ascii="Times New Roman" w:hAnsi="Times New Roman"/>
          <w:sz w:val="28"/>
          <w:szCs w:val="28"/>
          <w:lang w:val="pt-BR"/>
        </w:rPr>
        <w:t>Chậm nhất là 05 ngày làm việc sau ngày kết thúc việc kiểm tra điều kiện, tiêu chuẩn của người dự tuyển tại vòng 1, người đứng đầu cơ quan, đơn vị có thẩm quyền tuyển dụng phải thông báo triệu tập thí sinh tham dự vòng 2, đồng thời đăng tải trên trang thông tin điện tử và niêm yết công khai tại trụ sở làm việc.</w:t>
      </w:r>
    </w:p>
    <w:p w14:paraId="3E613325" w14:textId="77777777" w:rsidR="000D403E" w:rsidRPr="000D403E" w:rsidRDefault="000D403E" w:rsidP="00501863">
      <w:pPr>
        <w:spacing w:before="120"/>
        <w:ind w:firstLine="567"/>
        <w:jc w:val="both"/>
        <w:rPr>
          <w:rFonts w:ascii="Times New Roman" w:hAnsi="Times New Roman"/>
          <w:sz w:val="28"/>
          <w:szCs w:val="28"/>
          <w:lang w:val="pt-BR" w:eastAsia="en-GB"/>
        </w:rPr>
      </w:pPr>
      <w:r w:rsidRPr="000D403E">
        <w:rPr>
          <w:rFonts w:ascii="Times New Roman" w:hAnsi="Times New Roman"/>
          <w:sz w:val="28"/>
          <w:szCs w:val="28"/>
          <w:lang w:val="pt-BR" w:eastAsia="en-GB"/>
        </w:rPr>
        <w:t xml:space="preserve">- </w:t>
      </w:r>
      <w:r w:rsidRPr="000D403E">
        <w:rPr>
          <w:rFonts w:ascii="Times New Roman" w:hAnsi="Times New Roman"/>
          <w:sz w:val="28"/>
          <w:szCs w:val="28"/>
          <w:lang w:val="pt-BR"/>
        </w:rPr>
        <w:t>Chậm nhất là 15 ngày sau ngày thông báo triệu tập thí sinh được tham dự vòng 2 thì phải tiến hành tổ chức xét tuyển vòng 2.</w:t>
      </w:r>
    </w:p>
    <w:p w14:paraId="31F3DC52" w14:textId="77777777" w:rsidR="000D403E" w:rsidRPr="000D403E" w:rsidRDefault="000D403E" w:rsidP="00501863">
      <w:pPr>
        <w:spacing w:before="120"/>
        <w:ind w:left="142" w:firstLine="425"/>
        <w:jc w:val="both"/>
        <w:rPr>
          <w:rFonts w:ascii="Times New Roman" w:hAnsi="Times New Roman"/>
          <w:color w:val="000000"/>
          <w:sz w:val="28"/>
          <w:szCs w:val="28"/>
          <w:lang w:val="pt-BR" w:eastAsia="en-GB"/>
        </w:rPr>
      </w:pPr>
      <w:r w:rsidRPr="000D403E">
        <w:rPr>
          <w:rFonts w:ascii="Times New Roman" w:hAnsi="Times New Roman"/>
          <w:sz w:val="28"/>
          <w:szCs w:val="28"/>
        </w:rPr>
        <w:t>b)</w:t>
      </w:r>
      <w:r w:rsidRPr="000D403E">
        <w:rPr>
          <w:rFonts w:ascii="Times New Roman" w:hAnsi="Times New Roman"/>
          <w:sz w:val="28"/>
          <w:szCs w:val="28"/>
          <w:lang w:val="vi-VN"/>
        </w:rPr>
        <w:t xml:space="preserve"> </w:t>
      </w:r>
      <w:r w:rsidRPr="000D403E">
        <w:rPr>
          <w:rFonts w:ascii="Times New Roman" w:hAnsi="Times New Roman"/>
          <w:sz w:val="28"/>
          <w:szCs w:val="28"/>
          <w:lang w:val="pt-BR" w:eastAsia="en-GB"/>
        </w:rPr>
        <w:t>Vòng 2</w:t>
      </w:r>
      <w:r w:rsidRPr="000D403E">
        <w:rPr>
          <w:rFonts w:ascii="Times New Roman" w:hAnsi="Times New Roman"/>
          <w:color w:val="000000"/>
          <w:sz w:val="28"/>
          <w:szCs w:val="28"/>
          <w:lang w:val="pt-BR" w:eastAsia="en-GB"/>
        </w:rPr>
        <w:t>: Thi môn nghiệp vụ chuyên ngành:</w:t>
      </w:r>
    </w:p>
    <w:p w14:paraId="7358135F" w14:textId="77777777" w:rsidR="000D403E" w:rsidRPr="000D403E" w:rsidRDefault="000D403E" w:rsidP="00501863">
      <w:pPr>
        <w:spacing w:before="120"/>
        <w:ind w:firstLine="567"/>
        <w:jc w:val="both"/>
        <w:rPr>
          <w:rFonts w:ascii="Times New Roman" w:hAnsi="Times New Roman"/>
          <w:sz w:val="28"/>
          <w:szCs w:val="28"/>
        </w:rPr>
      </w:pPr>
      <w:r w:rsidRPr="000D403E">
        <w:rPr>
          <w:rFonts w:ascii="Times New Roman" w:hAnsi="Times New Roman"/>
          <w:sz w:val="28"/>
          <w:szCs w:val="28"/>
          <w:lang w:val="vi-VN"/>
        </w:rPr>
        <w:t xml:space="preserve">- </w:t>
      </w:r>
      <w:r w:rsidRPr="000D403E">
        <w:rPr>
          <w:rFonts w:ascii="Times New Roman" w:hAnsi="Times New Roman"/>
          <w:sz w:val="28"/>
          <w:szCs w:val="28"/>
        </w:rPr>
        <w:t xml:space="preserve">Hình thức thi: Thực hành để kiểm tra năng lực về chuyên môn và nghiệp vụ giảng dạy của người dự tuyển (giáo viên) hoặc nghiệp vụ công tác (nhân viên). </w:t>
      </w:r>
    </w:p>
    <w:p w14:paraId="14EC1EB2" w14:textId="77777777" w:rsidR="000D403E" w:rsidRPr="000D403E" w:rsidRDefault="000D403E" w:rsidP="00501863">
      <w:pPr>
        <w:spacing w:before="120"/>
        <w:ind w:firstLine="567"/>
        <w:jc w:val="both"/>
        <w:rPr>
          <w:rFonts w:ascii="Times New Roman" w:hAnsi="Times New Roman"/>
          <w:sz w:val="28"/>
          <w:szCs w:val="28"/>
        </w:rPr>
      </w:pPr>
      <w:r w:rsidRPr="000D403E">
        <w:rPr>
          <w:rFonts w:ascii="Times New Roman" w:hAnsi="Times New Roman"/>
          <w:sz w:val="28"/>
          <w:szCs w:val="28"/>
          <w:lang w:val="vi-VN"/>
        </w:rPr>
        <w:lastRenderedPageBreak/>
        <w:t xml:space="preserve">- </w:t>
      </w:r>
      <w:r w:rsidRPr="000D403E">
        <w:rPr>
          <w:rFonts w:ascii="Times New Roman" w:hAnsi="Times New Roman"/>
          <w:sz w:val="28"/>
          <w:szCs w:val="28"/>
        </w:rPr>
        <w:t>Nội dung thi: Kiểm tra kiến thức, kỹ năng hoạt động nghề nghiệp người dự tuyển theo yêu cầu của vị trí việc làm cần tuyển.</w:t>
      </w:r>
    </w:p>
    <w:p w14:paraId="41625DD1" w14:textId="77777777" w:rsidR="000D403E" w:rsidRPr="000D403E" w:rsidRDefault="000D403E" w:rsidP="00501863">
      <w:pPr>
        <w:spacing w:before="120"/>
        <w:ind w:firstLine="567"/>
        <w:jc w:val="both"/>
        <w:rPr>
          <w:rFonts w:ascii="Times New Roman" w:hAnsi="Times New Roman"/>
          <w:sz w:val="28"/>
          <w:szCs w:val="28"/>
        </w:rPr>
      </w:pPr>
      <w:r w:rsidRPr="000D403E">
        <w:rPr>
          <w:rFonts w:ascii="Times New Roman" w:hAnsi="Times New Roman"/>
          <w:sz w:val="28"/>
          <w:szCs w:val="28"/>
        </w:rPr>
        <w:t>+ Điểm thực hành được tính theo thang điểm 100.</w:t>
      </w:r>
    </w:p>
    <w:p w14:paraId="75B5FBE1" w14:textId="77777777" w:rsidR="000D403E" w:rsidRPr="000D403E" w:rsidRDefault="000D403E" w:rsidP="00501863">
      <w:pPr>
        <w:spacing w:before="120"/>
        <w:ind w:firstLine="567"/>
        <w:jc w:val="both"/>
        <w:rPr>
          <w:rFonts w:ascii="Times New Roman" w:hAnsi="Times New Roman"/>
          <w:sz w:val="28"/>
          <w:szCs w:val="28"/>
        </w:rPr>
      </w:pPr>
      <w:r w:rsidRPr="000D403E">
        <w:rPr>
          <w:rFonts w:ascii="Times New Roman" w:hAnsi="Times New Roman"/>
          <w:sz w:val="28"/>
          <w:szCs w:val="28"/>
        </w:rPr>
        <w:t>+ Thời gian thực hành 45 phút.</w:t>
      </w:r>
    </w:p>
    <w:p w14:paraId="618CE896" w14:textId="77777777" w:rsidR="000D403E" w:rsidRPr="000D403E" w:rsidRDefault="000D403E" w:rsidP="00501863">
      <w:pPr>
        <w:spacing w:before="120"/>
        <w:ind w:firstLine="567"/>
        <w:jc w:val="both"/>
        <w:rPr>
          <w:rFonts w:ascii="Times New Roman" w:hAnsi="Times New Roman"/>
          <w:i/>
          <w:sz w:val="28"/>
          <w:szCs w:val="28"/>
        </w:rPr>
      </w:pPr>
      <w:r w:rsidRPr="000D403E">
        <w:rPr>
          <w:rFonts w:ascii="Times New Roman" w:hAnsi="Times New Roman"/>
          <w:b/>
          <w:i/>
          <w:sz w:val="28"/>
          <w:szCs w:val="28"/>
        </w:rPr>
        <w:t>Lưu ý:</w:t>
      </w:r>
      <w:r w:rsidRPr="000D403E">
        <w:rPr>
          <w:rFonts w:ascii="Times New Roman" w:hAnsi="Times New Roman"/>
          <w:sz w:val="28"/>
          <w:szCs w:val="28"/>
        </w:rPr>
        <w:t xml:space="preserve"> </w:t>
      </w:r>
      <w:r w:rsidRPr="000D403E">
        <w:rPr>
          <w:rFonts w:ascii="Times New Roman" w:hAnsi="Times New Roman"/>
          <w:i/>
          <w:sz w:val="28"/>
          <w:szCs w:val="28"/>
        </w:rPr>
        <w:t>Không thực hiện việc phúc khảo đối với kết quả thực hành. Người không trúng tuyển trong kỳ xét tuyển không được bảo lưu kết quả xét tuyển cho các kỳ xét tuyển lần sau.</w:t>
      </w:r>
    </w:p>
    <w:p w14:paraId="75C3BA73" w14:textId="77777777" w:rsidR="000D403E" w:rsidRPr="000D403E" w:rsidRDefault="000D403E" w:rsidP="00501863">
      <w:pPr>
        <w:spacing w:before="120"/>
        <w:ind w:firstLine="567"/>
        <w:jc w:val="both"/>
        <w:rPr>
          <w:rFonts w:ascii="Times New Roman" w:hAnsi="Times New Roman"/>
          <w:b/>
          <w:sz w:val="28"/>
          <w:szCs w:val="28"/>
          <w:lang w:val="pt-BR"/>
        </w:rPr>
      </w:pPr>
      <w:r w:rsidRPr="000D403E">
        <w:rPr>
          <w:rFonts w:ascii="Times New Roman" w:hAnsi="Times New Roman"/>
          <w:b/>
          <w:sz w:val="28"/>
          <w:szCs w:val="28"/>
          <w:lang w:val="pt-BR"/>
        </w:rPr>
        <w:t>3. Xác định người trúng tuyển trong kỳ xét tuyển viên chức</w:t>
      </w:r>
    </w:p>
    <w:p w14:paraId="70D4C68F" w14:textId="77777777" w:rsidR="000D403E" w:rsidRPr="000D403E" w:rsidRDefault="000D403E" w:rsidP="00501863">
      <w:pPr>
        <w:spacing w:before="120"/>
        <w:ind w:firstLine="568"/>
        <w:jc w:val="both"/>
        <w:rPr>
          <w:rFonts w:ascii="Times New Roman" w:hAnsi="Times New Roman"/>
          <w:sz w:val="28"/>
          <w:szCs w:val="28"/>
          <w:lang w:val="vi-VN"/>
        </w:rPr>
      </w:pPr>
      <w:r w:rsidRPr="000D403E">
        <w:rPr>
          <w:rFonts w:ascii="Times New Roman" w:hAnsi="Times New Roman"/>
          <w:sz w:val="28"/>
          <w:szCs w:val="28"/>
        </w:rPr>
        <w:t xml:space="preserve">a) </w:t>
      </w:r>
      <w:r w:rsidRPr="000D403E">
        <w:rPr>
          <w:rFonts w:ascii="Times New Roman" w:hAnsi="Times New Roman"/>
          <w:sz w:val="28"/>
          <w:szCs w:val="28"/>
          <w:lang w:val="vi-VN"/>
        </w:rPr>
        <w:t>Người có kết quả trúng tuyển trong kỳ thi viên chức phải có đủ các điều kiện sau:</w:t>
      </w:r>
    </w:p>
    <w:p w14:paraId="2DD254A9" w14:textId="77777777" w:rsidR="000D403E" w:rsidRPr="000D403E" w:rsidRDefault="000D403E" w:rsidP="00501863">
      <w:pPr>
        <w:spacing w:before="120"/>
        <w:ind w:firstLine="567"/>
        <w:jc w:val="both"/>
        <w:rPr>
          <w:rFonts w:ascii="Times New Roman" w:hAnsi="Times New Roman"/>
          <w:sz w:val="28"/>
          <w:szCs w:val="28"/>
        </w:rPr>
      </w:pPr>
      <w:r w:rsidRPr="000D403E">
        <w:rPr>
          <w:rFonts w:ascii="Times New Roman" w:hAnsi="Times New Roman"/>
          <w:sz w:val="28"/>
          <w:szCs w:val="28"/>
          <w:lang w:val="vi-VN"/>
        </w:rPr>
        <w:t xml:space="preserve">- </w:t>
      </w:r>
      <w:r w:rsidRPr="000D403E">
        <w:rPr>
          <w:rFonts w:ascii="Times New Roman" w:hAnsi="Times New Roman"/>
          <w:sz w:val="28"/>
          <w:szCs w:val="28"/>
        </w:rPr>
        <w:t>Có kết quả điểm kiểm tra sát hạch tại vòng 2 đạt từ 50 điểm trở lên.</w:t>
      </w:r>
    </w:p>
    <w:p w14:paraId="7906A2D8" w14:textId="77777777" w:rsidR="000D403E" w:rsidRPr="000D403E" w:rsidRDefault="000D403E" w:rsidP="00501863">
      <w:pPr>
        <w:spacing w:before="120"/>
        <w:ind w:firstLine="567"/>
        <w:jc w:val="both"/>
        <w:rPr>
          <w:rFonts w:ascii="Times New Roman" w:hAnsi="Times New Roman"/>
          <w:sz w:val="28"/>
          <w:szCs w:val="28"/>
        </w:rPr>
      </w:pPr>
      <w:r w:rsidRPr="000D403E">
        <w:rPr>
          <w:rFonts w:ascii="Times New Roman" w:hAnsi="Times New Roman"/>
          <w:sz w:val="28"/>
          <w:szCs w:val="28"/>
          <w:lang w:val="vi-VN"/>
        </w:rPr>
        <w:t xml:space="preserve">- </w:t>
      </w:r>
      <w:r w:rsidRPr="000D403E">
        <w:rPr>
          <w:rFonts w:ascii="Times New Roman" w:hAnsi="Times New Roman"/>
          <w:sz w:val="28"/>
          <w:szCs w:val="28"/>
        </w:rPr>
        <w:t>Có số điểm vòng 2 cộng với điểm ưu tiên cao hơn lấy theo thứ tự điểm từ cao xuống thấp trong chỉ tiêu được tuyển dụng của từng vị trí việc làm.</w:t>
      </w:r>
    </w:p>
    <w:p w14:paraId="0EA2354D" w14:textId="77777777" w:rsidR="000D403E" w:rsidRPr="000D403E" w:rsidRDefault="000D403E" w:rsidP="00501863">
      <w:pPr>
        <w:spacing w:before="120"/>
        <w:ind w:firstLine="568"/>
        <w:jc w:val="both"/>
        <w:rPr>
          <w:rFonts w:ascii="Times New Roman" w:hAnsi="Times New Roman"/>
          <w:sz w:val="28"/>
          <w:szCs w:val="28"/>
        </w:rPr>
      </w:pPr>
      <w:r w:rsidRPr="000D403E">
        <w:rPr>
          <w:rFonts w:ascii="Times New Roman" w:hAnsi="Times New Roman"/>
          <w:sz w:val="28"/>
          <w:szCs w:val="28"/>
          <w:lang w:val="vi-VN"/>
        </w:rPr>
        <w:t xml:space="preserve">b) </w:t>
      </w:r>
      <w:r w:rsidRPr="000D403E">
        <w:rPr>
          <w:rFonts w:ascii="Times New Roman" w:hAnsi="Times New Roman"/>
          <w:sz w:val="28"/>
          <w:szCs w:val="28"/>
        </w:rPr>
        <w:t>Trường hợp có từ 02 người trở lên có tổng số điểm (kể cả điểm ưu tiên)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14:paraId="7FE3961F" w14:textId="77777777" w:rsidR="000D403E" w:rsidRPr="000D403E" w:rsidRDefault="000D403E" w:rsidP="00501863">
      <w:pPr>
        <w:spacing w:before="120"/>
        <w:ind w:firstLine="568"/>
        <w:jc w:val="both"/>
        <w:rPr>
          <w:rFonts w:ascii="Times New Roman" w:hAnsi="Times New Roman"/>
          <w:sz w:val="28"/>
          <w:szCs w:val="28"/>
        </w:rPr>
      </w:pPr>
      <w:r w:rsidRPr="000D403E">
        <w:rPr>
          <w:rFonts w:ascii="Times New Roman" w:hAnsi="Times New Roman"/>
          <w:sz w:val="28"/>
          <w:szCs w:val="28"/>
          <w:lang w:val="vi-VN"/>
        </w:rPr>
        <w:t xml:space="preserve">c) </w:t>
      </w:r>
      <w:r w:rsidRPr="000D403E">
        <w:rPr>
          <w:rFonts w:ascii="Times New Roman" w:hAnsi="Times New Roman"/>
          <w:sz w:val="28"/>
          <w:szCs w:val="28"/>
        </w:rPr>
        <w:t>Người không trúng tuyển trong kỳ thi tuyển viên chức không được bảo lưu kết quả thi tuyển cho các kỳ thi tuyển lần sau.</w:t>
      </w:r>
    </w:p>
    <w:p w14:paraId="59032A95" w14:textId="77777777" w:rsidR="000D403E" w:rsidRPr="000D403E" w:rsidRDefault="000D403E" w:rsidP="00501863">
      <w:pPr>
        <w:tabs>
          <w:tab w:val="left" w:pos="567"/>
        </w:tabs>
        <w:spacing w:before="120"/>
        <w:ind w:firstLine="567"/>
        <w:jc w:val="both"/>
        <w:rPr>
          <w:rFonts w:ascii="Times New Roman" w:hAnsi="Times New Roman"/>
          <w:b/>
          <w:sz w:val="28"/>
          <w:szCs w:val="28"/>
          <w:lang w:val="vi-VN"/>
        </w:rPr>
      </w:pPr>
      <w:r w:rsidRPr="000D403E">
        <w:rPr>
          <w:rFonts w:ascii="Times New Roman" w:hAnsi="Times New Roman"/>
          <w:b/>
          <w:sz w:val="28"/>
          <w:szCs w:val="28"/>
          <w:lang w:val="vi-VN"/>
        </w:rPr>
        <w:t>VI. HỒ SƠ XÉT TUYỂN VIÊN CHỨC</w:t>
      </w:r>
    </w:p>
    <w:p w14:paraId="698571C4" w14:textId="77777777" w:rsidR="000D403E" w:rsidRPr="000D403E" w:rsidRDefault="000D403E" w:rsidP="00501863">
      <w:pPr>
        <w:tabs>
          <w:tab w:val="left" w:pos="360"/>
        </w:tabs>
        <w:spacing w:before="120"/>
        <w:ind w:firstLine="567"/>
        <w:jc w:val="both"/>
        <w:rPr>
          <w:rFonts w:ascii="Times New Roman" w:hAnsi="Times New Roman"/>
          <w:sz w:val="28"/>
          <w:szCs w:val="28"/>
          <w:lang w:val="pt-BR"/>
        </w:rPr>
      </w:pPr>
      <w:r w:rsidRPr="000D403E">
        <w:rPr>
          <w:rFonts w:ascii="Times New Roman" w:hAnsi="Times New Roman"/>
          <w:b/>
          <w:bCs/>
          <w:sz w:val="28"/>
          <w:szCs w:val="28"/>
          <w:lang w:val="pt-BR"/>
        </w:rPr>
        <w:t>1. Phiếu đăng ký dự tuyển</w:t>
      </w:r>
    </w:p>
    <w:p w14:paraId="3F6A4BAA" w14:textId="77777777" w:rsidR="00E569C6" w:rsidRDefault="000D403E" w:rsidP="00501863">
      <w:pPr>
        <w:tabs>
          <w:tab w:val="left" w:pos="360"/>
        </w:tabs>
        <w:spacing w:before="120"/>
        <w:ind w:firstLine="567"/>
        <w:jc w:val="both"/>
        <w:rPr>
          <w:rFonts w:ascii="Times New Roman" w:hAnsi="Times New Roman"/>
          <w:sz w:val="28"/>
          <w:szCs w:val="28"/>
          <w:lang w:val="pt-BR" w:eastAsia="vi-VN"/>
        </w:rPr>
      </w:pPr>
      <w:r w:rsidRPr="000D403E">
        <w:rPr>
          <w:rFonts w:ascii="Times New Roman" w:hAnsi="Times New Roman"/>
          <w:sz w:val="28"/>
          <w:szCs w:val="28"/>
          <w:lang w:val="pt-BR" w:eastAsia="vi-VN"/>
        </w:rPr>
        <w:t xml:space="preserve">- Người đăng ký dự tuyển viên chức thực hiện Phiếu đăng ký dự tuyển theo mẫu được ban hành kèm theo Nghị định số 115/2020/NĐ-CP ngày 25 tháng 09 năm 2020 của Chính phủ, đồng thời chịu trách nhiệm về tính chính xác nội dung, thông tin trên Phiếu đăng ký dự tuyển. </w:t>
      </w:r>
    </w:p>
    <w:p w14:paraId="6BE57BF7" w14:textId="77777777" w:rsidR="000D403E" w:rsidRPr="000D403E" w:rsidRDefault="00E569C6" w:rsidP="00501863">
      <w:pPr>
        <w:tabs>
          <w:tab w:val="left" w:pos="360"/>
        </w:tabs>
        <w:spacing w:before="120"/>
        <w:ind w:firstLine="567"/>
        <w:jc w:val="both"/>
        <w:rPr>
          <w:rFonts w:ascii="Times New Roman" w:hAnsi="Times New Roman"/>
          <w:sz w:val="28"/>
          <w:szCs w:val="28"/>
          <w:lang w:val="pt-BR"/>
        </w:rPr>
      </w:pPr>
      <w:r>
        <w:rPr>
          <w:rFonts w:ascii="Times New Roman" w:hAnsi="Times New Roman"/>
          <w:sz w:val="28"/>
          <w:szCs w:val="28"/>
          <w:lang w:val="pt-BR" w:eastAsia="vi-VN"/>
        </w:rPr>
        <w:t xml:space="preserve">- </w:t>
      </w:r>
      <w:r w:rsidR="000D403E" w:rsidRPr="000D403E">
        <w:rPr>
          <w:rFonts w:ascii="Times New Roman" w:hAnsi="Times New Roman"/>
          <w:sz w:val="28"/>
          <w:szCs w:val="28"/>
          <w:lang w:val="pt-BR" w:eastAsia="vi-VN"/>
        </w:rPr>
        <w:t xml:space="preserve">Nếu người dự tuyển có hành vi gian lận trong việc kê khai Phiếu đăng ký dự tuyển hoặc bị phát hiện sử dụng văn bằng, chứng chỉ, chứng nhận không đúng quy định để tham gia dự tuyển thì </w:t>
      </w:r>
      <w:r w:rsidR="000D403E" w:rsidRPr="000D403E">
        <w:rPr>
          <w:rFonts w:ascii="Times New Roman" w:hAnsi="Times New Roman"/>
          <w:sz w:val="28"/>
          <w:szCs w:val="28"/>
          <w:lang w:val="pt-BR"/>
        </w:rPr>
        <w:t xml:space="preserve">cơ quan, đơn vị có thẩm quyền tuyển dụng thông báo công khai trên phương tiện thông tin đại chúng hoặc trên trang thông tin điện tử của cơ quan, đơn vị và không tiếp nhận Phiếu đăng ký dự tuyển trong một kỳ tuyển dụng tiếp theo.  </w:t>
      </w:r>
    </w:p>
    <w:p w14:paraId="5DD1B04F" w14:textId="77777777" w:rsidR="000D403E" w:rsidRPr="000D403E" w:rsidRDefault="000D403E" w:rsidP="00501863">
      <w:pPr>
        <w:tabs>
          <w:tab w:val="left" w:pos="360"/>
        </w:tabs>
        <w:spacing w:before="120"/>
        <w:ind w:firstLine="567"/>
        <w:jc w:val="both"/>
        <w:rPr>
          <w:rFonts w:ascii="Times New Roman" w:hAnsi="Times New Roman"/>
          <w:sz w:val="28"/>
          <w:szCs w:val="28"/>
          <w:lang w:val="vi-VN" w:eastAsia="vi-VN"/>
        </w:rPr>
      </w:pPr>
      <w:r w:rsidRPr="000D403E">
        <w:rPr>
          <w:rFonts w:ascii="Times New Roman" w:hAnsi="Times New Roman"/>
          <w:sz w:val="28"/>
          <w:szCs w:val="28"/>
          <w:lang w:val="pt-BR" w:eastAsia="vi-VN"/>
        </w:rPr>
        <w:t>- Thời hạn nhận Phiếu đăng ký dự tuyển của người dự tuyển là 30 ngày kể từ ngày thông báo tuyển dụng công khai trên phương tiện thông tin đại chúng, trên trang thông tin điện tử của Ủy ban nhân dân quận, Phòng Giáo dục và Đào tạo, các đơn vị sự nghiệp giáo dục công lập có nhu cầu tuyển dụng.</w:t>
      </w:r>
    </w:p>
    <w:p w14:paraId="5065B106" w14:textId="77777777" w:rsidR="000D403E" w:rsidRPr="000D403E" w:rsidRDefault="000D403E" w:rsidP="00501863">
      <w:pPr>
        <w:tabs>
          <w:tab w:val="left" w:pos="360"/>
        </w:tabs>
        <w:spacing w:before="120"/>
        <w:ind w:firstLine="567"/>
        <w:jc w:val="both"/>
        <w:rPr>
          <w:rFonts w:ascii="Times New Roman" w:hAnsi="Times New Roman"/>
          <w:b/>
          <w:bCs/>
          <w:color w:val="000000" w:themeColor="text1"/>
          <w:sz w:val="28"/>
          <w:szCs w:val="28"/>
          <w:lang w:val="vi-VN"/>
        </w:rPr>
      </w:pPr>
      <w:r w:rsidRPr="000D403E">
        <w:rPr>
          <w:rFonts w:ascii="Times New Roman" w:hAnsi="Times New Roman"/>
          <w:b/>
          <w:bCs/>
          <w:color w:val="000000" w:themeColor="text1"/>
          <w:sz w:val="28"/>
          <w:szCs w:val="28"/>
          <w:lang w:val="pt-BR"/>
        </w:rPr>
        <w:t xml:space="preserve">2. </w:t>
      </w:r>
      <w:r w:rsidRPr="000D403E">
        <w:rPr>
          <w:rFonts w:ascii="Times New Roman" w:hAnsi="Times New Roman"/>
          <w:b/>
          <w:bCs/>
          <w:color w:val="000000" w:themeColor="text1"/>
          <w:sz w:val="28"/>
          <w:szCs w:val="28"/>
          <w:lang w:val="vi-VN"/>
        </w:rPr>
        <w:t>S</w:t>
      </w:r>
      <w:r w:rsidRPr="000D403E">
        <w:rPr>
          <w:rFonts w:ascii="Times New Roman" w:hAnsi="Times New Roman"/>
          <w:b/>
          <w:bCs/>
          <w:color w:val="000000" w:themeColor="text1"/>
          <w:sz w:val="28"/>
          <w:szCs w:val="28"/>
          <w:lang w:val="pt-BR"/>
        </w:rPr>
        <w:t>au khi có thông báo kết quả tuyển dụng viên chức</w:t>
      </w:r>
      <w:r w:rsidRPr="000D403E">
        <w:rPr>
          <w:rFonts w:ascii="Times New Roman" w:hAnsi="Times New Roman"/>
          <w:b/>
          <w:bCs/>
          <w:color w:val="000000" w:themeColor="text1"/>
          <w:sz w:val="28"/>
          <w:szCs w:val="28"/>
          <w:lang w:val="vi-VN"/>
        </w:rPr>
        <w:t>, người trúng tuyển nộp hồ sơ tuyển dụng, thành phần gồm:</w:t>
      </w:r>
    </w:p>
    <w:p w14:paraId="6845035A" w14:textId="77777777" w:rsidR="000D403E" w:rsidRPr="000D403E" w:rsidRDefault="000D403E" w:rsidP="00501863">
      <w:pPr>
        <w:tabs>
          <w:tab w:val="left" w:pos="360"/>
        </w:tabs>
        <w:spacing w:before="120"/>
        <w:ind w:firstLine="567"/>
        <w:jc w:val="both"/>
        <w:rPr>
          <w:rFonts w:ascii="Times New Roman" w:hAnsi="Times New Roman"/>
          <w:sz w:val="28"/>
          <w:szCs w:val="28"/>
          <w:lang w:val="pt-BR" w:eastAsia="vi-VN"/>
        </w:rPr>
      </w:pPr>
      <w:r w:rsidRPr="000D403E">
        <w:rPr>
          <w:rFonts w:ascii="Times New Roman" w:hAnsi="Times New Roman"/>
          <w:sz w:val="28"/>
          <w:szCs w:val="28"/>
          <w:lang w:val="pt-BR"/>
        </w:rPr>
        <w:lastRenderedPageBreak/>
        <w:t>a) Bản sao văn bằng, chứng chỉ theo yêu cầu của vị trí việc làm dự tuyển,</w:t>
      </w:r>
      <w:r w:rsidRPr="000D403E">
        <w:rPr>
          <w:rFonts w:ascii="Times New Roman" w:hAnsi="Times New Roman"/>
          <w:sz w:val="28"/>
          <w:szCs w:val="28"/>
          <w:lang w:val="pt-BR" w:eastAsia="vi-VN"/>
        </w:rPr>
        <w:t xml:space="preserve"> chứng nhận đối tượng ưu tiên (nếu có). Bản sao văn bằng, chứng chỉ theo yêu cầu của vị trí dự tuyển được cơ quan có thẩm quyền chứng thực hoặc nộp bản sao từ sổ gốc xuất trình kèm bản chính để đối chiếu; trường hợp có văn bằng do cơ sở giáo dục nước ngoài cấp phải được cấp có thẩm quyền công nhận văn bằng theo quy định tại Quyết định số 77/2007/QĐ-BGDĐT ngày 20 tháng 12 năm 2007 của Bộ Giáo dục và Đào tạo ban hành Quy định về trình tự, thủ tục công nhận văn bằng của người Việt Nam do cơ sở giáo dục nước ngoài cấp. 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14:paraId="3A9E7B2C" w14:textId="77777777" w:rsidR="000D403E" w:rsidRPr="000D403E" w:rsidRDefault="000D403E" w:rsidP="00501863">
      <w:pPr>
        <w:tabs>
          <w:tab w:val="left" w:pos="360"/>
        </w:tabs>
        <w:spacing w:before="120"/>
        <w:ind w:left="567"/>
        <w:jc w:val="both"/>
        <w:rPr>
          <w:rFonts w:ascii="Times New Roman" w:hAnsi="Times New Roman"/>
          <w:sz w:val="28"/>
          <w:szCs w:val="28"/>
          <w:lang w:val="pt-BR"/>
        </w:rPr>
      </w:pPr>
      <w:r w:rsidRPr="000D403E">
        <w:rPr>
          <w:rFonts w:ascii="Times New Roman" w:hAnsi="Times New Roman"/>
          <w:sz w:val="28"/>
          <w:szCs w:val="28"/>
          <w:lang w:val="pt-BR"/>
        </w:rPr>
        <w:t>b) Phiếu lý lịch tư pháp do cơ quan có thẩm quyền cấp.</w:t>
      </w:r>
    </w:p>
    <w:p w14:paraId="6CE81AE7" w14:textId="77777777" w:rsidR="000D403E" w:rsidRPr="000D403E" w:rsidRDefault="000D403E" w:rsidP="00501863">
      <w:pPr>
        <w:spacing w:before="120"/>
        <w:ind w:left="630"/>
        <w:jc w:val="both"/>
        <w:rPr>
          <w:rFonts w:ascii="Times New Roman" w:hAnsi="Times New Roman"/>
          <w:b/>
          <w:i/>
          <w:sz w:val="28"/>
          <w:szCs w:val="28"/>
        </w:rPr>
      </w:pPr>
      <w:r w:rsidRPr="000D403E">
        <w:rPr>
          <w:rFonts w:ascii="Times New Roman" w:hAnsi="Times New Roman"/>
          <w:b/>
          <w:i/>
          <w:sz w:val="28"/>
          <w:szCs w:val="28"/>
          <w:lang w:val="vi-VN"/>
        </w:rPr>
        <w:t>Lưu ý:</w:t>
      </w:r>
    </w:p>
    <w:p w14:paraId="1F5CFA8B" w14:textId="77777777" w:rsidR="000D403E" w:rsidRPr="000D403E" w:rsidRDefault="000D403E" w:rsidP="00501863">
      <w:pPr>
        <w:pStyle w:val="ListParagraph"/>
        <w:numPr>
          <w:ilvl w:val="0"/>
          <w:numId w:val="5"/>
        </w:numPr>
        <w:tabs>
          <w:tab w:val="left" w:pos="0"/>
          <w:tab w:val="left" w:pos="360"/>
        </w:tabs>
        <w:spacing w:before="120"/>
        <w:ind w:left="0" w:firstLine="567"/>
        <w:contextualSpacing w:val="0"/>
        <w:jc w:val="both"/>
        <w:rPr>
          <w:rFonts w:ascii="Times New Roman" w:hAnsi="Times New Roman"/>
          <w:b/>
          <w:i/>
          <w:sz w:val="28"/>
          <w:szCs w:val="28"/>
        </w:rPr>
      </w:pPr>
      <w:r w:rsidRPr="000D403E">
        <w:rPr>
          <w:rFonts w:ascii="Times New Roman" w:hAnsi="Times New Roman"/>
          <w:i/>
          <w:sz w:val="28"/>
          <w:szCs w:val="28"/>
          <w:lang w:val="pt-BR" w:eastAsia="vi-VN"/>
        </w:rPr>
        <w:t xml:space="preserve">Trong thời hạn 30 ngày, kể từ ngày nhận thông báo kết quả trúng tuyển, người trúng tuyển </w:t>
      </w:r>
      <w:r w:rsidRPr="000D403E">
        <w:rPr>
          <w:rFonts w:ascii="Times New Roman" w:hAnsi="Times New Roman"/>
          <w:i/>
          <w:sz w:val="28"/>
          <w:szCs w:val="28"/>
          <w:lang w:val="pt-BR"/>
        </w:rPr>
        <w:t>phải đến đơn vị trúng tuyển để hoàn thiện hồ sơ tuyển dụng.</w:t>
      </w:r>
    </w:p>
    <w:p w14:paraId="4D046C41" w14:textId="77777777" w:rsidR="000D403E" w:rsidRPr="000D403E" w:rsidRDefault="000D403E" w:rsidP="00501863">
      <w:pPr>
        <w:pStyle w:val="NormalWeb"/>
        <w:numPr>
          <w:ilvl w:val="0"/>
          <w:numId w:val="5"/>
        </w:numPr>
        <w:tabs>
          <w:tab w:val="left" w:pos="0"/>
        </w:tabs>
        <w:spacing w:before="120" w:beforeAutospacing="0" w:after="0" w:afterAutospacing="0"/>
        <w:ind w:left="0" w:firstLine="567"/>
        <w:jc w:val="both"/>
        <w:rPr>
          <w:i/>
          <w:sz w:val="28"/>
          <w:szCs w:val="28"/>
        </w:rPr>
      </w:pPr>
      <w:r w:rsidRPr="000D403E">
        <w:rPr>
          <w:i/>
          <w:sz w:val="28"/>
          <w:szCs w:val="28"/>
          <w:lang w:val="vi-VN"/>
        </w:rPr>
        <w:t>T</w:t>
      </w:r>
      <w:r w:rsidRPr="000D403E">
        <w:rPr>
          <w:i/>
          <w:sz w:val="28"/>
          <w:szCs w:val="28"/>
        </w:rPr>
        <w: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14:paraId="3DB9D793" w14:textId="77777777" w:rsidR="000D403E" w:rsidRPr="000D403E" w:rsidRDefault="000D403E" w:rsidP="00501863">
      <w:pPr>
        <w:pStyle w:val="NormalWeb"/>
        <w:numPr>
          <w:ilvl w:val="0"/>
          <w:numId w:val="5"/>
        </w:numPr>
        <w:tabs>
          <w:tab w:val="left" w:pos="0"/>
        </w:tabs>
        <w:spacing w:before="120" w:beforeAutospacing="0" w:after="0" w:afterAutospacing="0"/>
        <w:ind w:left="0" w:firstLine="567"/>
        <w:jc w:val="both"/>
        <w:rPr>
          <w:i/>
          <w:sz w:val="28"/>
          <w:szCs w:val="28"/>
        </w:rPr>
      </w:pPr>
      <w:r w:rsidRPr="000D403E">
        <w:rPr>
          <w:i/>
          <w:sz w:val="28"/>
          <w:szCs w:val="28"/>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r w:rsidRPr="000D403E">
        <w:rPr>
          <w:i/>
          <w:sz w:val="28"/>
          <w:szCs w:val="28"/>
          <w:lang w:val="vi-VN"/>
        </w:rPr>
        <w:t>.</w:t>
      </w:r>
    </w:p>
    <w:p w14:paraId="1D8FF3B4" w14:textId="77777777" w:rsidR="000D403E" w:rsidRPr="000D403E" w:rsidRDefault="000D403E" w:rsidP="00501863">
      <w:pPr>
        <w:pStyle w:val="NormalWeb"/>
        <w:numPr>
          <w:ilvl w:val="0"/>
          <w:numId w:val="5"/>
        </w:numPr>
        <w:tabs>
          <w:tab w:val="left" w:pos="0"/>
        </w:tabs>
        <w:spacing w:before="120" w:beforeAutospacing="0" w:after="0" w:afterAutospacing="0"/>
        <w:ind w:left="0" w:firstLine="567"/>
        <w:jc w:val="both"/>
        <w:rPr>
          <w:i/>
          <w:sz w:val="28"/>
          <w:szCs w:val="28"/>
        </w:rPr>
      </w:pPr>
      <w:r w:rsidRPr="000D403E">
        <w:rPr>
          <w:i/>
          <w:sz w:val="28"/>
          <w:szCs w:val="28"/>
          <w:lang w:val="vi-VN"/>
        </w:rPr>
        <w:t>Người dự tuyển không được bổ sung các giấy tờ xác nhận chế độ ưu tiên sau khi đã công bố kết quả tuyển dụng.</w:t>
      </w:r>
    </w:p>
    <w:p w14:paraId="3684F6F0" w14:textId="77777777" w:rsidR="000D403E" w:rsidRPr="000D403E" w:rsidRDefault="000D403E" w:rsidP="00501863">
      <w:pPr>
        <w:pStyle w:val="NormalWeb"/>
        <w:numPr>
          <w:ilvl w:val="0"/>
          <w:numId w:val="5"/>
        </w:numPr>
        <w:tabs>
          <w:tab w:val="left" w:pos="0"/>
        </w:tabs>
        <w:spacing w:before="120" w:beforeAutospacing="0" w:after="0" w:afterAutospacing="0"/>
        <w:ind w:left="0" w:firstLine="567"/>
        <w:jc w:val="both"/>
        <w:rPr>
          <w:i/>
          <w:sz w:val="28"/>
          <w:szCs w:val="28"/>
        </w:rPr>
      </w:pPr>
      <w:r w:rsidRPr="000D403E">
        <w:rPr>
          <w:i/>
          <w:sz w:val="28"/>
          <w:szCs w:val="28"/>
          <w:lang w:val="vi-VN"/>
        </w:rPr>
        <w:t xml:space="preserve">Người dự tuyển chỉ được đăng ký dự tuyển vào 01 vị trí việc làm tại đơn vị sự nghiệp công lập có nhu cầu tuyển dụng, nếu thí sinh nào đăng ký dự tuyển từ 02 vị trí việc làm trở lên trong cùng một đơn vị sự nghiệp công lập sẽ bị xóa tên trong danh sách dự tuyển hoặc hủy kết quả xét tuyển. Hồ sơ dự tuyển không hoàn trả lại.  </w:t>
      </w:r>
    </w:p>
    <w:p w14:paraId="26023805" w14:textId="77777777" w:rsidR="000D403E" w:rsidRPr="000D403E" w:rsidRDefault="000D403E" w:rsidP="00501863">
      <w:pPr>
        <w:widowControl w:val="0"/>
        <w:tabs>
          <w:tab w:val="left" w:pos="360"/>
        </w:tabs>
        <w:spacing w:before="120"/>
        <w:ind w:firstLine="567"/>
        <w:jc w:val="both"/>
        <w:rPr>
          <w:rFonts w:ascii="Times New Roman" w:hAnsi="Times New Roman"/>
          <w:b/>
          <w:sz w:val="28"/>
          <w:szCs w:val="28"/>
        </w:rPr>
      </w:pPr>
      <w:r w:rsidRPr="000D403E">
        <w:rPr>
          <w:rFonts w:ascii="Times New Roman" w:hAnsi="Times New Roman"/>
          <w:b/>
          <w:sz w:val="28"/>
          <w:szCs w:val="28"/>
          <w:lang w:val="vi-VN"/>
        </w:rPr>
        <w:t xml:space="preserve">3. </w:t>
      </w:r>
      <w:r w:rsidRPr="000D403E">
        <w:rPr>
          <w:rFonts w:ascii="Times New Roman" w:hAnsi="Times New Roman"/>
          <w:b/>
          <w:sz w:val="28"/>
          <w:szCs w:val="28"/>
        </w:rPr>
        <w:t>Ký kết hợp đồng làm việc và nhận việc:</w:t>
      </w:r>
    </w:p>
    <w:p w14:paraId="3E2BE1B2" w14:textId="77777777" w:rsidR="000D403E" w:rsidRPr="000D403E" w:rsidRDefault="000D403E" w:rsidP="00501863">
      <w:pPr>
        <w:widowControl w:val="0"/>
        <w:tabs>
          <w:tab w:val="left" w:pos="360"/>
        </w:tabs>
        <w:spacing w:before="120"/>
        <w:ind w:firstLine="567"/>
        <w:jc w:val="both"/>
        <w:rPr>
          <w:rFonts w:ascii="Times New Roman" w:hAnsi="Times New Roman"/>
          <w:sz w:val="28"/>
          <w:szCs w:val="28"/>
        </w:rPr>
      </w:pPr>
      <w:r w:rsidRPr="000D403E">
        <w:rPr>
          <w:rFonts w:ascii="Times New Roman" w:hAnsi="Times New Roman"/>
          <w:sz w:val="28"/>
          <w:szCs w:val="28"/>
          <w:lang w:val="vi-VN"/>
        </w:rPr>
        <w:t xml:space="preserve">Chậm nhất 15 ngày kể từ ngày trúng tuyển hoàn thiện hồ sơ tuyển dụng, </w:t>
      </w:r>
      <w:r w:rsidRPr="000D403E">
        <w:rPr>
          <w:rFonts w:ascii="Times New Roman" w:hAnsi="Times New Roman"/>
          <w:sz w:val="28"/>
          <w:szCs w:val="28"/>
        </w:rPr>
        <w:t xml:space="preserve">cơ quan có thẩm quyền tuyển dụng ban hành Quyết định tuyển dụng, đồng thời gửi quyết định tới người trúng tuyển theo địa chỉ đã đăng ký và thực hiện việc ký hợp đồng làm việc với viên chức. </w:t>
      </w:r>
    </w:p>
    <w:p w14:paraId="347E4740" w14:textId="77777777" w:rsidR="000D403E" w:rsidRPr="000D403E" w:rsidRDefault="000D403E" w:rsidP="00501863">
      <w:pPr>
        <w:spacing w:before="120"/>
        <w:ind w:firstLine="567"/>
        <w:jc w:val="both"/>
        <w:rPr>
          <w:rFonts w:ascii="Times New Roman" w:hAnsi="Times New Roman"/>
          <w:sz w:val="28"/>
          <w:szCs w:val="28"/>
        </w:rPr>
      </w:pPr>
      <w:r w:rsidRPr="000D403E">
        <w:rPr>
          <w:rFonts w:ascii="Times New Roman" w:hAnsi="Times New Roman"/>
          <w:sz w:val="28"/>
          <w:szCs w:val="28"/>
        </w:rPr>
        <w:t xml:space="preserve">Trường hợp người được tuyển dụng viên chức không đến ký hợp đồng làm việc và nhận việc trong thời hạn quy định thì người đứng đầu đơn vị sự nghiệp công lập sử dụng viên chức đề nghị cơ quan, đơn vị có thẩm quyền tuyển dụng viên chức hủy bỏ quyết định tuyển dụng, đồng thời xem xét quyết định việc trúng </w:t>
      </w:r>
      <w:r w:rsidRPr="000D403E">
        <w:rPr>
          <w:rFonts w:ascii="Times New Roman" w:hAnsi="Times New Roman"/>
          <w:sz w:val="28"/>
          <w:szCs w:val="28"/>
        </w:rPr>
        <w:lastRenderedPageBreak/>
        <w:t>tuyển đối với người dự tuyển có kết quả tuyển dụng thấp hơn liền kề so với kết quả tuyển dụng của người trúng tuyển đã bị hủy bỏ kết quả trúng tuyển.</w:t>
      </w:r>
    </w:p>
    <w:p w14:paraId="6B803711" w14:textId="77777777" w:rsidR="000D403E" w:rsidRDefault="000D403E" w:rsidP="00501863">
      <w:pPr>
        <w:spacing w:before="120"/>
        <w:ind w:firstLine="567"/>
        <w:jc w:val="both"/>
        <w:rPr>
          <w:rFonts w:ascii="Times New Roman" w:hAnsi="Times New Roman"/>
          <w:sz w:val="28"/>
          <w:szCs w:val="28"/>
        </w:rPr>
      </w:pPr>
      <w:r w:rsidRPr="000D403E">
        <w:rPr>
          <w:rFonts w:ascii="Times New Roman" w:hAnsi="Times New Roman"/>
          <w:sz w:val="28"/>
          <w:szCs w:val="28"/>
        </w:rPr>
        <w:t>Trường hợp có từ 02 người trở lên có kết quả tuyển dụng thấp hơn liền kề mà bằng nhau thì người đứng đầu cơ quan, đơn vị có thẩm quyền tuyển dụng viên chức quyết định người trúng tuyển.</w:t>
      </w:r>
    </w:p>
    <w:p w14:paraId="30CD78B2" w14:textId="77777777" w:rsidR="00187211" w:rsidRPr="00187211" w:rsidRDefault="00187211" w:rsidP="00501863">
      <w:pPr>
        <w:tabs>
          <w:tab w:val="left" w:pos="360"/>
        </w:tabs>
        <w:spacing w:before="120"/>
        <w:ind w:firstLine="567"/>
        <w:jc w:val="both"/>
        <w:rPr>
          <w:rFonts w:ascii="Times New Roman" w:hAnsi="Times New Roman"/>
          <w:b/>
          <w:sz w:val="28"/>
          <w:szCs w:val="28"/>
          <w:lang w:val="vi-VN" w:eastAsia="vi-VN"/>
        </w:rPr>
      </w:pPr>
      <w:r w:rsidRPr="00187211">
        <w:rPr>
          <w:rFonts w:ascii="Times New Roman" w:hAnsi="Times New Roman"/>
          <w:b/>
          <w:sz w:val="28"/>
          <w:szCs w:val="28"/>
          <w:lang w:val="vi-VN" w:eastAsia="vi-VN"/>
        </w:rPr>
        <w:t>VII. HỘI ĐỒNG TUYỂN DỤNG VIÊN CHỨC</w:t>
      </w:r>
    </w:p>
    <w:p w14:paraId="559BFF55" w14:textId="77777777" w:rsidR="00187211" w:rsidRPr="00187211" w:rsidRDefault="00187211" w:rsidP="00501863">
      <w:pPr>
        <w:pStyle w:val="ListParagraph"/>
        <w:numPr>
          <w:ilvl w:val="0"/>
          <w:numId w:val="11"/>
        </w:numPr>
        <w:tabs>
          <w:tab w:val="left" w:pos="0"/>
          <w:tab w:val="left" w:pos="567"/>
          <w:tab w:val="left" w:pos="851"/>
        </w:tabs>
        <w:spacing w:before="120"/>
        <w:contextualSpacing w:val="0"/>
        <w:jc w:val="both"/>
        <w:rPr>
          <w:rFonts w:ascii="Times New Roman" w:hAnsi="Times New Roman"/>
          <w:b/>
          <w:sz w:val="28"/>
          <w:szCs w:val="28"/>
        </w:rPr>
      </w:pPr>
      <w:r w:rsidRPr="00187211">
        <w:rPr>
          <w:rFonts w:ascii="Times New Roman" w:hAnsi="Times New Roman"/>
          <w:b/>
          <w:sz w:val="28"/>
          <w:szCs w:val="28"/>
        </w:rPr>
        <w:t>Hội đồng tuyển dụng viên chức</w:t>
      </w:r>
    </w:p>
    <w:p w14:paraId="5C9F4255" w14:textId="77777777" w:rsidR="00187211" w:rsidRPr="00187211" w:rsidRDefault="00187211" w:rsidP="00501863">
      <w:pPr>
        <w:pStyle w:val="ListParagraph"/>
        <w:spacing w:before="120"/>
        <w:ind w:left="0" w:firstLine="567"/>
        <w:jc w:val="both"/>
        <w:rPr>
          <w:rFonts w:ascii="Times New Roman" w:hAnsi="Times New Roman"/>
          <w:color w:val="000000"/>
          <w:sz w:val="28"/>
          <w:szCs w:val="28"/>
        </w:rPr>
      </w:pPr>
      <w:r w:rsidRPr="00187211">
        <w:rPr>
          <w:rFonts w:ascii="Times New Roman" w:hAnsi="Times New Roman"/>
          <w:sz w:val="28"/>
          <w:szCs w:val="28"/>
        </w:rPr>
        <w:t>Trường</w:t>
      </w:r>
      <w:r>
        <w:rPr>
          <w:rFonts w:ascii="Times New Roman" w:hAnsi="Times New Roman"/>
          <w:sz w:val="28"/>
          <w:szCs w:val="28"/>
        </w:rPr>
        <w:t xml:space="preserve"> Tiểu học </w:t>
      </w:r>
      <w:r w:rsidR="008F3EB6">
        <w:rPr>
          <w:rFonts w:ascii="Times New Roman" w:hAnsi="Times New Roman"/>
          <w:sz w:val="28"/>
          <w:szCs w:val="28"/>
        </w:rPr>
        <w:t>Lê Đình Chinh</w:t>
      </w:r>
      <w:r w:rsidRPr="00187211">
        <w:rPr>
          <w:rFonts w:ascii="Times New Roman" w:hAnsi="Times New Roman"/>
          <w:sz w:val="28"/>
          <w:szCs w:val="28"/>
        </w:rPr>
        <w:t xml:space="preserve"> ra Quyết định thành lập Hội đồng tuyển dụng viên chức có </w:t>
      </w:r>
      <w:r>
        <w:rPr>
          <w:rFonts w:ascii="Times New Roman" w:hAnsi="Times New Roman"/>
          <w:sz w:val="28"/>
          <w:szCs w:val="28"/>
        </w:rPr>
        <w:t>09</w:t>
      </w:r>
      <w:r w:rsidRPr="00187211">
        <w:rPr>
          <w:rFonts w:ascii="Times New Roman" w:hAnsi="Times New Roman"/>
          <w:sz w:val="28"/>
          <w:szCs w:val="28"/>
        </w:rPr>
        <w:t xml:space="preserve"> thành viên, thực hiện nhiệm vụ, quyền hạn tại Khoản 3 Điều 8 Nghị định</w:t>
      </w:r>
      <w:r w:rsidRPr="00187211">
        <w:rPr>
          <w:rFonts w:ascii="Times New Roman" w:hAnsi="Times New Roman"/>
          <w:color w:val="000000"/>
          <w:sz w:val="28"/>
          <w:szCs w:val="28"/>
        </w:rPr>
        <w:t xml:space="preserve"> số 115/2020/NĐ-CP ngày 25 tháng 9 năm 2020 của Chính phủ quy định về tuyển dụng, sử dụng và quản lý viên chức (sau đây gọi tắt là Nghị định số 115/2020/NĐ-CP).</w:t>
      </w:r>
    </w:p>
    <w:p w14:paraId="64C0AAA4" w14:textId="77777777" w:rsidR="00187211" w:rsidRPr="00187211" w:rsidRDefault="00187211" w:rsidP="00501863">
      <w:pPr>
        <w:pStyle w:val="ListParagraph"/>
        <w:numPr>
          <w:ilvl w:val="0"/>
          <w:numId w:val="11"/>
        </w:numPr>
        <w:tabs>
          <w:tab w:val="left" w:pos="0"/>
        </w:tabs>
        <w:spacing w:before="120"/>
        <w:contextualSpacing w:val="0"/>
        <w:jc w:val="both"/>
        <w:rPr>
          <w:rFonts w:ascii="Times New Roman" w:hAnsi="Times New Roman"/>
          <w:b/>
          <w:sz w:val="28"/>
          <w:szCs w:val="28"/>
        </w:rPr>
      </w:pPr>
      <w:r w:rsidRPr="00187211">
        <w:rPr>
          <w:rFonts w:ascii="Times New Roman" w:hAnsi="Times New Roman"/>
          <w:b/>
          <w:sz w:val="28"/>
          <w:szCs w:val="28"/>
        </w:rPr>
        <w:t>Ban Kiểm tra Phiếu đăng ký dự tuyển</w:t>
      </w:r>
    </w:p>
    <w:p w14:paraId="4E5F47C5" w14:textId="77777777" w:rsidR="00187211" w:rsidRPr="00187211" w:rsidRDefault="00187211" w:rsidP="00501863">
      <w:pPr>
        <w:pStyle w:val="ListParagraph"/>
        <w:tabs>
          <w:tab w:val="left" w:pos="567"/>
        </w:tabs>
        <w:spacing w:before="120"/>
        <w:ind w:left="0" w:firstLine="567"/>
        <w:jc w:val="both"/>
        <w:rPr>
          <w:rFonts w:ascii="Times New Roman" w:hAnsi="Times New Roman"/>
          <w:sz w:val="28"/>
          <w:szCs w:val="28"/>
        </w:rPr>
      </w:pPr>
      <w:r w:rsidRPr="00187211">
        <w:rPr>
          <w:rFonts w:ascii="Times New Roman" w:hAnsi="Times New Roman"/>
          <w:sz w:val="28"/>
          <w:szCs w:val="28"/>
        </w:rPr>
        <w:t xml:space="preserve">Thực hiện theo quy định tại Điều 9, Mục 2, Chương I </w:t>
      </w:r>
      <w:r w:rsidRPr="00187211">
        <w:rPr>
          <w:rFonts w:ascii="Times New Roman" w:hAnsi="Times New Roman"/>
          <w:color w:val="000000"/>
          <w:sz w:val="28"/>
          <w:szCs w:val="28"/>
        </w:rPr>
        <w:t>Quy chế thi tuyển, xét tuyển công chức, viên chức, thi nâng ngạch công chức, thi hoặc xét thăng hạng chức danh nghề nghiệp viên chức ban hành kèm theo Thông tư số 06/2020/TT-BNV ngày 02 tháng 12 năm 2020 của Bộ Nội vụ (sau đây viết tắt là Thông tư số 06/2020/TT-BNV)</w:t>
      </w:r>
    </w:p>
    <w:p w14:paraId="38512383" w14:textId="77777777" w:rsidR="00187211" w:rsidRPr="00187211" w:rsidRDefault="00187211" w:rsidP="00501863">
      <w:pPr>
        <w:pStyle w:val="ListParagraph"/>
        <w:numPr>
          <w:ilvl w:val="0"/>
          <w:numId w:val="11"/>
        </w:numPr>
        <w:tabs>
          <w:tab w:val="left" w:pos="0"/>
          <w:tab w:val="left" w:pos="567"/>
          <w:tab w:val="left" w:pos="851"/>
        </w:tabs>
        <w:spacing w:before="120"/>
        <w:contextualSpacing w:val="0"/>
        <w:jc w:val="both"/>
        <w:rPr>
          <w:rFonts w:ascii="Times New Roman" w:hAnsi="Times New Roman"/>
          <w:b/>
          <w:sz w:val="28"/>
          <w:szCs w:val="28"/>
        </w:rPr>
      </w:pPr>
      <w:r w:rsidRPr="00187211">
        <w:rPr>
          <w:rFonts w:ascii="Times New Roman" w:hAnsi="Times New Roman"/>
          <w:b/>
          <w:sz w:val="28"/>
          <w:szCs w:val="28"/>
        </w:rPr>
        <w:t>Ban đề thi</w:t>
      </w:r>
    </w:p>
    <w:p w14:paraId="1BCC355B" w14:textId="77777777" w:rsidR="00187211" w:rsidRPr="00187211" w:rsidRDefault="00187211" w:rsidP="00501863">
      <w:pPr>
        <w:pStyle w:val="ListParagraph"/>
        <w:tabs>
          <w:tab w:val="left" w:pos="567"/>
        </w:tabs>
        <w:spacing w:before="120"/>
        <w:ind w:left="0" w:firstLine="567"/>
        <w:jc w:val="both"/>
        <w:rPr>
          <w:rFonts w:ascii="Times New Roman" w:hAnsi="Times New Roman"/>
          <w:sz w:val="28"/>
          <w:szCs w:val="28"/>
        </w:rPr>
      </w:pPr>
      <w:r w:rsidRPr="00187211">
        <w:rPr>
          <w:rFonts w:ascii="Times New Roman" w:hAnsi="Times New Roman"/>
          <w:sz w:val="28"/>
          <w:szCs w:val="28"/>
        </w:rPr>
        <w:t xml:space="preserve">Thực hiện theo quy định tại Điều 3, Mục 2, Chương I </w:t>
      </w:r>
      <w:r w:rsidRPr="00187211">
        <w:rPr>
          <w:rFonts w:ascii="Times New Roman" w:hAnsi="Times New Roman"/>
          <w:color w:val="000000"/>
          <w:sz w:val="28"/>
          <w:szCs w:val="28"/>
        </w:rPr>
        <w:t>Quy chế thi tuyển, xét tuyển công chức, viên chức, thi nâng ngạch công chức, thi hoặc xét thăng hạng chức danh nghề nghiệp viên chức ban hành kèm theo Thông tư số 06/2020/TT-BNV.</w:t>
      </w:r>
    </w:p>
    <w:p w14:paraId="04279298" w14:textId="77777777" w:rsidR="00187211" w:rsidRPr="00187211" w:rsidRDefault="00187211" w:rsidP="00501863">
      <w:pPr>
        <w:pStyle w:val="ListParagraph"/>
        <w:numPr>
          <w:ilvl w:val="0"/>
          <w:numId w:val="11"/>
        </w:numPr>
        <w:tabs>
          <w:tab w:val="left" w:pos="0"/>
          <w:tab w:val="left" w:pos="567"/>
          <w:tab w:val="left" w:pos="851"/>
        </w:tabs>
        <w:spacing w:before="120"/>
        <w:contextualSpacing w:val="0"/>
        <w:jc w:val="both"/>
        <w:rPr>
          <w:rFonts w:ascii="Times New Roman" w:hAnsi="Times New Roman"/>
          <w:b/>
          <w:sz w:val="28"/>
          <w:szCs w:val="28"/>
        </w:rPr>
      </w:pPr>
      <w:r w:rsidRPr="00187211">
        <w:rPr>
          <w:rFonts w:ascii="Times New Roman" w:hAnsi="Times New Roman"/>
          <w:b/>
          <w:sz w:val="28"/>
          <w:szCs w:val="28"/>
        </w:rPr>
        <w:t>Ban kiểm tra, sát hạch</w:t>
      </w:r>
    </w:p>
    <w:p w14:paraId="7D2F7CF9" w14:textId="77777777" w:rsidR="00187211" w:rsidRPr="00187211" w:rsidRDefault="00187211" w:rsidP="00501863">
      <w:pPr>
        <w:pStyle w:val="ListParagraph"/>
        <w:tabs>
          <w:tab w:val="left" w:pos="567"/>
        </w:tabs>
        <w:spacing w:before="120"/>
        <w:ind w:left="0" w:firstLine="567"/>
        <w:jc w:val="both"/>
        <w:rPr>
          <w:rFonts w:ascii="Times New Roman" w:hAnsi="Times New Roman"/>
          <w:sz w:val="28"/>
          <w:szCs w:val="28"/>
        </w:rPr>
      </w:pPr>
      <w:r w:rsidRPr="00187211">
        <w:rPr>
          <w:rFonts w:ascii="Times New Roman" w:hAnsi="Times New Roman"/>
          <w:sz w:val="28"/>
          <w:szCs w:val="28"/>
        </w:rPr>
        <w:t xml:space="preserve">Thực hiện theo quy định tại Điều 8, Mục 2, Chương I </w:t>
      </w:r>
      <w:r w:rsidRPr="00187211">
        <w:rPr>
          <w:rFonts w:ascii="Times New Roman" w:hAnsi="Times New Roman"/>
          <w:color w:val="000000"/>
          <w:sz w:val="28"/>
          <w:szCs w:val="28"/>
        </w:rPr>
        <w:t>Quy chế thi tuyển, xét tuyển công chức, viên chức, thi nâng ngạch công chức, thi hoặc xét thăng hạng chức danh nghề nghiệp viên chức ban hành kèm theo Thông tư số 06/2020/TT-BNV.</w:t>
      </w:r>
    </w:p>
    <w:p w14:paraId="21DA5FA9" w14:textId="77777777" w:rsidR="00187211" w:rsidRPr="00187211" w:rsidRDefault="00187211" w:rsidP="00501863">
      <w:pPr>
        <w:pStyle w:val="ListParagraph"/>
        <w:numPr>
          <w:ilvl w:val="0"/>
          <w:numId w:val="11"/>
        </w:numPr>
        <w:tabs>
          <w:tab w:val="left" w:pos="0"/>
          <w:tab w:val="left" w:pos="567"/>
          <w:tab w:val="left" w:pos="851"/>
        </w:tabs>
        <w:spacing w:before="120"/>
        <w:contextualSpacing w:val="0"/>
        <w:jc w:val="both"/>
        <w:rPr>
          <w:rFonts w:ascii="Times New Roman" w:hAnsi="Times New Roman"/>
          <w:b/>
          <w:sz w:val="28"/>
          <w:szCs w:val="28"/>
        </w:rPr>
      </w:pPr>
      <w:r w:rsidRPr="00187211">
        <w:rPr>
          <w:rFonts w:ascii="Times New Roman" w:hAnsi="Times New Roman"/>
          <w:b/>
          <w:sz w:val="28"/>
          <w:szCs w:val="28"/>
        </w:rPr>
        <w:t>Ban giám sát</w:t>
      </w:r>
    </w:p>
    <w:p w14:paraId="51948BF8" w14:textId="77777777" w:rsidR="00187211" w:rsidRPr="00187211" w:rsidRDefault="00187211" w:rsidP="00501863">
      <w:pPr>
        <w:pStyle w:val="ListParagraph"/>
        <w:tabs>
          <w:tab w:val="left" w:pos="567"/>
        </w:tabs>
        <w:spacing w:before="120"/>
        <w:ind w:left="0" w:firstLine="567"/>
        <w:jc w:val="both"/>
        <w:rPr>
          <w:rFonts w:ascii="Times New Roman" w:hAnsi="Times New Roman"/>
          <w:sz w:val="28"/>
          <w:szCs w:val="28"/>
        </w:rPr>
      </w:pPr>
      <w:r w:rsidRPr="00187211">
        <w:rPr>
          <w:rFonts w:ascii="Times New Roman" w:hAnsi="Times New Roman"/>
          <w:sz w:val="28"/>
          <w:szCs w:val="28"/>
        </w:rPr>
        <w:t xml:space="preserve">Thực hiện theo quy định tại Điều 36, Chương III </w:t>
      </w:r>
      <w:r w:rsidRPr="00187211">
        <w:rPr>
          <w:rFonts w:ascii="Times New Roman" w:hAnsi="Times New Roman"/>
          <w:color w:val="000000"/>
          <w:sz w:val="28"/>
          <w:szCs w:val="28"/>
        </w:rPr>
        <w:t>Quy chế thi tuyển, xét tuyển công chức, viên chức, thi nâng ngạch công chức, thi hoặc xét thăng hạng chức danh nghề nghiệp viên chức ban hành kèm theo Thông tư số 06/2020/TT-BNV.</w:t>
      </w:r>
    </w:p>
    <w:p w14:paraId="4ACA7E10" w14:textId="77777777" w:rsidR="00187211" w:rsidRPr="00AB3DFC" w:rsidRDefault="00187211" w:rsidP="00501863">
      <w:pPr>
        <w:spacing w:before="120"/>
        <w:ind w:firstLine="567"/>
        <w:jc w:val="both"/>
        <w:rPr>
          <w:rFonts w:ascii="Times New Roman" w:hAnsi="Times New Roman"/>
          <w:color w:val="000000"/>
          <w:sz w:val="28"/>
          <w:szCs w:val="28"/>
          <w:lang w:eastAsia="en-GB"/>
        </w:rPr>
      </w:pPr>
      <w:r w:rsidRPr="00187211">
        <w:rPr>
          <w:rFonts w:ascii="Times New Roman" w:hAnsi="Times New Roman"/>
          <w:b/>
          <w:bCs/>
          <w:color w:val="000000"/>
          <w:sz w:val="28"/>
          <w:szCs w:val="28"/>
          <w:lang w:eastAsia="en-GB"/>
        </w:rPr>
        <w:t>VIII.</w:t>
      </w:r>
      <w:r w:rsidRPr="00187211">
        <w:rPr>
          <w:rFonts w:ascii="Times New Roman" w:hAnsi="Times New Roman"/>
          <w:color w:val="000000"/>
          <w:sz w:val="28"/>
          <w:szCs w:val="28"/>
          <w:lang w:eastAsia="en-GB"/>
        </w:rPr>
        <w:t> </w:t>
      </w:r>
      <w:r w:rsidRPr="00187211">
        <w:rPr>
          <w:rFonts w:ascii="Times New Roman" w:hAnsi="Times New Roman"/>
          <w:b/>
          <w:color w:val="000000"/>
          <w:sz w:val="28"/>
          <w:szCs w:val="28"/>
          <w:lang w:val="vi-VN" w:eastAsia="en-GB"/>
        </w:rPr>
        <w:t>THỜI GIAN, ĐỊA ĐIỂM</w:t>
      </w:r>
      <w:r w:rsidRPr="00187211">
        <w:rPr>
          <w:rFonts w:ascii="Times New Roman" w:hAnsi="Times New Roman"/>
          <w:b/>
          <w:bCs/>
          <w:color w:val="000000"/>
          <w:sz w:val="28"/>
          <w:szCs w:val="28"/>
          <w:lang w:eastAsia="en-GB"/>
        </w:rPr>
        <w:t xml:space="preserve"> </w:t>
      </w:r>
      <w:r w:rsidRPr="00187211">
        <w:rPr>
          <w:rFonts w:ascii="Times New Roman" w:hAnsi="Times New Roman"/>
          <w:b/>
          <w:bCs/>
          <w:color w:val="000000"/>
          <w:sz w:val="28"/>
          <w:szCs w:val="28"/>
          <w:lang w:val="vi-VN" w:eastAsia="en-GB"/>
        </w:rPr>
        <w:t>NHẬN PHIẾU DỰ TUYỂN</w:t>
      </w:r>
      <w:r w:rsidRPr="00187211">
        <w:rPr>
          <w:rFonts w:ascii="Times New Roman" w:hAnsi="Times New Roman"/>
          <w:b/>
          <w:bCs/>
          <w:color w:val="000000"/>
          <w:sz w:val="28"/>
          <w:szCs w:val="28"/>
          <w:lang w:eastAsia="en-GB"/>
        </w:rPr>
        <w:t xml:space="preserve"> </w:t>
      </w:r>
    </w:p>
    <w:p w14:paraId="555304E7" w14:textId="77777777" w:rsidR="00B76605" w:rsidRDefault="00B76605" w:rsidP="00501863">
      <w:pPr>
        <w:spacing w:before="120"/>
        <w:ind w:firstLine="720"/>
        <w:jc w:val="both"/>
        <w:rPr>
          <w:rFonts w:ascii="Times New Roman" w:hAnsi="Times New Roman"/>
          <w:color w:val="000000"/>
          <w:sz w:val="28"/>
          <w:szCs w:val="28"/>
          <w:lang w:eastAsia="en-GB"/>
        </w:rPr>
      </w:pPr>
      <w:r>
        <w:rPr>
          <w:rFonts w:ascii="Times New Roman" w:hAnsi="Times New Roman"/>
          <w:color w:val="000000"/>
          <w:sz w:val="28"/>
          <w:szCs w:val="28"/>
          <w:lang w:eastAsia="en-GB"/>
        </w:rPr>
        <w:t xml:space="preserve">- Thời gian tuyển dụng: dự </w:t>
      </w:r>
      <w:r w:rsidR="00C03836">
        <w:rPr>
          <w:rFonts w:ascii="Times New Roman" w:hAnsi="Times New Roman"/>
          <w:color w:val="000000"/>
          <w:sz w:val="28"/>
          <w:szCs w:val="28"/>
          <w:lang w:eastAsia="en-GB"/>
        </w:rPr>
        <w:t>kiến bắt đầu từ tháng 7</w:t>
      </w:r>
      <w:r w:rsidR="008F3EB6">
        <w:rPr>
          <w:rFonts w:ascii="Times New Roman" w:hAnsi="Times New Roman"/>
          <w:color w:val="000000"/>
          <w:sz w:val="28"/>
          <w:szCs w:val="28"/>
          <w:lang w:eastAsia="en-GB"/>
        </w:rPr>
        <w:t xml:space="preserve"> năm 2023</w:t>
      </w:r>
      <w:r>
        <w:rPr>
          <w:rFonts w:ascii="Times New Roman" w:hAnsi="Times New Roman"/>
          <w:color w:val="000000"/>
          <w:sz w:val="28"/>
          <w:szCs w:val="28"/>
          <w:lang w:eastAsia="en-GB"/>
        </w:rPr>
        <w:t xml:space="preserve"> sau khi được giao thẩm quyền tuyển dụng. </w:t>
      </w:r>
    </w:p>
    <w:p w14:paraId="6CEFEAA1" w14:textId="77777777" w:rsidR="00B76605" w:rsidRPr="001F367B" w:rsidRDefault="00B76605" w:rsidP="00501863">
      <w:pPr>
        <w:spacing w:before="120"/>
        <w:ind w:firstLine="720"/>
        <w:jc w:val="both"/>
        <w:rPr>
          <w:rFonts w:ascii="Times New Roman" w:hAnsi="Times New Roman"/>
          <w:sz w:val="28"/>
          <w:szCs w:val="28"/>
          <w:lang w:eastAsia="en-GB"/>
        </w:rPr>
      </w:pPr>
      <w:r w:rsidRPr="001F367B">
        <w:rPr>
          <w:rFonts w:ascii="Times New Roman" w:hAnsi="Times New Roman"/>
          <w:sz w:val="28"/>
          <w:szCs w:val="28"/>
          <w:lang w:eastAsia="en-GB"/>
        </w:rPr>
        <w:t xml:space="preserve">- </w:t>
      </w:r>
      <w:r w:rsidRPr="001F367B">
        <w:rPr>
          <w:rFonts w:ascii="Times New Roman" w:hAnsi="Times New Roman"/>
          <w:sz w:val="28"/>
          <w:szCs w:val="28"/>
          <w:lang w:val="vi-VN"/>
        </w:rPr>
        <w:t>Thời gian nhận hồ sơ</w:t>
      </w:r>
      <w:r w:rsidRPr="001F367B">
        <w:rPr>
          <w:rFonts w:ascii="Times New Roman" w:hAnsi="Times New Roman"/>
          <w:sz w:val="28"/>
          <w:szCs w:val="28"/>
        </w:rPr>
        <w:t>:</w:t>
      </w:r>
      <w:r w:rsidRPr="001F367B">
        <w:rPr>
          <w:rFonts w:ascii="Times New Roman" w:hAnsi="Times New Roman"/>
          <w:b/>
          <w:sz w:val="28"/>
          <w:szCs w:val="28"/>
        </w:rPr>
        <w:t xml:space="preserve"> </w:t>
      </w:r>
      <w:r w:rsidRPr="001F367B">
        <w:rPr>
          <w:rFonts w:ascii="Times New Roman" w:hAnsi="Times New Roman"/>
          <w:sz w:val="28"/>
          <w:szCs w:val="28"/>
        </w:rPr>
        <w:t xml:space="preserve">Giờ hành chính từ Thứ 2 đến Thứ 6 </w:t>
      </w:r>
      <w:r w:rsidRPr="001F367B">
        <w:rPr>
          <w:rFonts w:ascii="Times New Roman" w:hAnsi="Times New Roman"/>
          <w:sz w:val="28"/>
          <w:szCs w:val="28"/>
          <w:lang w:val="vi-VN"/>
        </w:rPr>
        <w:t xml:space="preserve">(Sáng từ </w:t>
      </w:r>
      <w:r w:rsidRPr="001F367B">
        <w:rPr>
          <w:rFonts w:ascii="Times New Roman" w:hAnsi="Times New Roman"/>
          <w:sz w:val="28"/>
          <w:szCs w:val="28"/>
        </w:rPr>
        <w:t>8 giờ</w:t>
      </w:r>
      <w:r w:rsidRPr="001F367B">
        <w:rPr>
          <w:rFonts w:ascii="Times New Roman" w:hAnsi="Times New Roman"/>
          <w:sz w:val="28"/>
          <w:szCs w:val="28"/>
          <w:lang w:val="vi-VN"/>
        </w:rPr>
        <w:t xml:space="preserve"> </w:t>
      </w:r>
      <w:r w:rsidRPr="001F367B">
        <w:rPr>
          <w:rFonts w:ascii="Times New Roman" w:hAnsi="Times New Roman"/>
          <w:sz w:val="28"/>
          <w:szCs w:val="28"/>
        </w:rPr>
        <w:t xml:space="preserve">00 </w:t>
      </w:r>
      <w:r w:rsidRPr="001F367B">
        <w:rPr>
          <w:rFonts w:ascii="Times New Roman" w:hAnsi="Times New Roman"/>
          <w:sz w:val="28"/>
          <w:szCs w:val="28"/>
          <w:lang w:val="vi-VN"/>
        </w:rPr>
        <w:t>đến 11 giờ</w:t>
      </w:r>
      <w:r w:rsidRPr="001F367B">
        <w:rPr>
          <w:rFonts w:ascii="Times New Roman" w:hAnsi="Times New Roman"/>
          <w:sz w:val="28"/>
          <w:szCs w:val="28"/>
        </w:rPr>
        <w:t xml:space="preserve"> 00</w:t>
      </w:r>
      <w:r w:rsidRPr="001F367B">
        <w:rPr>
          <w:rFonts w:ascii="Times New Roman" w:hAnsi="Times New Roman"/>
          <w:sz w:val="28"/>
          <w:szCs w:val="28"/>
          <w:lang w:val="vi-VN"/>
        </w:rPr>
        <w:t>, chiều từ 1</w:t>
      </w:r>
      <w:r w:rsidRPr="001F367B">
        <w:rPr>
          <w:rFonts w:ascii="Times New Roman" w:hAnsi="Times New Roman"/>
          <w:sz w:val="28"/>
          <w:szCs w:val="28"/>
        </w:rPr>
        <w:t>4 giờ 00</w:t>
      </w:r>
      <w:r w:rsidRPr="001F367B">
        <w:rPr>
          <w:rFonts w:ascii="Times New Roman" w:hAnsi="Times New Roman"/>
          <w:sz w:val="28"/>
          <w:szCs w:val="28"/>
          <w:lang w:val="vi-VN"/>
        </w:rPr>
        <w:t xml:space="preserve"> đến 16</w:t>
      </w:r>
      <w:r w:rsidRPr="001F367B">
        <w:rPr>
          <w:rFonts w:ascii="Times New Roman" w:hAnsi="Times New Roman"/>
          <w:sz w:val="28"/>
          <w:szCs w:val="28"/>
        </w:rPr>
        <w:t xml:space="preserve"> giờ 00</w:t>
      </w:r>
      <w:r w:rsidRPr="001F367B">
        <w:rPr>
          <w:rFonts w:ascii="Times New Roman" w:hAnsi="Times New Roman"/>
          <w:sz w:val="28"/>
          <w:szCs w:val="28"/>
          <w:lang w:val="vi-VN"/>
        </w:rPr>
        <w:t>) trong thờ</w:t>
      </w:r>
      <w:r w:rsidRPr="001F367B">
        <w:rPr>
          <w:rFonts w:ascii="Times New Roman" w:hAnsi="Times New Roman"/>
          <w:sz w:val="28"/>
          <w:szCs w:val="28"/>
        </w:rPr>
        <w:t xml:space="preserve">i gian 30 ngày kể từ ngày thông báo tuyển dụng công khai trên phương tiện thông tin đại chúng, trên trang thông tin điện tử. </w:t>
      </w:r>
    </w:p>
    <w:p w14:paraId="4B092517" w14:textId="77777777" w:rsidR="00B76605" w:rsidRDefault="00B76605" w:rsidP="00501863">
      <w:pPr>
        <w:spacing w:before="120"/>
        <w:ind w:firstLine="720"/>
        <w:jc w:val="both"/>
        <w:rPr>
          <w:rFonts w:ascii="Times New Roman" w:hAnsi="Times New Roman"/>
          <w:color w:val="000000"/>
          <w:sz w:val="28"/>
          <w:szCs w:val="28"/>
          <w:lang w:eastAsia="en-GB"/>
        </w:rPr>
      </w:pPr>
      <w:r>
        <w:rPr>
          <w:rFonts w:ascii="Times New Roman" w:hAnsi="Times New Roman"/>
          <w:color w:val="000000"/>
          <w:sz w:val="28"/>
          <w:szCs w:val="28"/>
          <w:lang w:eastAsia="en-GB"/>
        </w:rPr>
        <w:t xml:space="preserve">- Địa điểm: trường Tiểu học </w:t>
      </w:r>
      <w:r w:rsidR="008F3EB6">
        <w:rPr>
          <w:rFonts w:ascii="Times New Roman" w:hAnsi="Times New Roman"/>
          <w:color w:val="000000"/>
          <w:sz w:val="28"/>
          <w:szCs w:val="28"/>
          <w:lang w:eastAsia="en-GB"/>
        </w:rPr>
        <w:t>Lê Đình Chinh, địa chỉ số 7/4</w:t>
      </w:r>
      <w:r>
        <w:rPr>
          <w:rFonts w:ascii="Times New Roman" w:hAnsi="Times New Roman"/>
          <w:color w:val="000000"/>
          <w:sz w:val="28"/>
          <w:szCs w:val="28"/>
          <w:lang w:eastAsia="en-GB"/>
        </w:rPr>
        <w:t xml:space="preserve"> </w:t>
      </w:r>
      <w:r w:rsidR="008F3EB6">
        <w:rPr>
          <w:rFonts w:ascii="Times New Roman" w:hAnsi="Times New Roman"/>
          <w:color w:val="000000"/>
          <w:sz w:val="28"/>
          <w:szCs w:val="28"/>
          <w:lang w:eastAsia="en-GB"/>
        </w:rPr>
        <w:t>Thành Thái, Phường 14</w:t>
      </w:r>
      <w:r>
        <w:rPr>
          <w:rFonts w:ascii="Times New Roman" w:hAnsi="Times New Roman"/>
          <w:color w:val="000000"/>
          <w:sz w:val="28"/>
          <w:szCs w:val="28"/>
          <w:lang w:eastAsia="en-GB"/>
        </w:rPr>
        <w:t xml:space="preserve">, Quận 10, số điện thoại </w:t>
      </w:r>
      <w:r w:rsidRPr="00247577">
        <w:rPr>
          <w:rFonts w:ascii="Times New Roman" w:hAnsi="Times New Roman"/>
          <w:b/>
          <w:color w:val="000000"/>
          <w:sz w:val="28"/>
          <w:szCs w:val="28"/>
          <w:lang w:eastAsia="en-GB"/>
        </w:rPr>
        <w:t xml:space="preserve">028 38 </w:t>
      </w:r>
      <w:r w:rsidR="00016350">
        <w:rPr>
          <w:rFonts w:ascii="Times New Roman" w:hAnsi="Times New Roman"/>
          <w:b/>
          <w:color w:val="000000"/>
          <w:sz w:val="28"/>
          <w:szCs w:val="28"/>
          <w:lang w:eastAsia="en-GB"/>
        </w:rPr>
        <w:t>663644</w:t>
      </w:r>
    </w:p>
    <w:p w14:paraId="38E0ADE9" w14:textId="77777777" w:rsidR="00B76605" w:rsidRDefault="00B76605" w:rsidP="00501863">
      <w:pPr>
        <w:spacing w:before="120"/>
        <w:ind w:firstLine="720"/>
        <w:jc w:val="both"/>
        <w:rPr>
          <w:rFonts w:ascii="Times New Roman" w:hAnsi="Times New Roman"/>
          <w:color w:val="000000"/>
          <w:sz w:val="28"/>
          <w:szCs w:val="28"/>
          <w:lang w:eastAsia="en-GB"/>
        </w:rPr>
      </w:pPr>
      <w:r>
        <w:rPr>
          <w:rFonts w:ascii="Times New Roman" w:hAnsi="Times New Roman"/>
          <w:color w:val="000000"/>
          <w:sz w:val="28"/>
          <w:szCs w:val="28"/>
          <w:lang w:eastAsia="en-GB"/>
        </w:rPr>
        <w:lastRenderedPageBreak/>
        <w:t>- Quy trình tuyển dụng: thực hiện theo đúng hướng dẫn của Thông tư 06/2020/TT-BNV ngày 02 tháng 12 năm 2020.</w:t>
      </w:r>
    </w:p>
    <w:p w14:paraId="1E7C9339" w14:textId="77777777" w:rsidR="00187211" w:rsidRPr="00187211" w:rsidRDefault="00187211" w:rsidP="00501863">
      <w:pPr>
        <w:spacing w:before="120"/>
        <w:ind w:firstLine="720"/>
        <w:jc w:val="both"/>
        <w:rPr>
          <w:rFonts w:ascii="Times New Roman" w:hAnsi="Times New Roman"/>
          <w:b/>
          <w:sz w:val="28"/>
          <w:szCs w:val="28"/>
          <w:lang w:val="vi-VN"/>
        </w:rPr>
      </w:pPr>
      <w:r w:rsidRPr="00187211">
        <w:rPr>
          <w:rFonts w:ascii="Times New Roman" w:hAnsi="Times New Roman"/>
          <w:b/>
          <w:sz w:val="28"/>
          <w:szCs w:val="28"/>
        </w:rPr>
        <w:t>I</w:t>
      </w:r>
      <w:r w:rsidRPr="00187211">
        <w:rPr>
          <w:rFonts w:ascii="Times New Roman" w:hAnsi="Times New Roman"/>
          <w:b/>
          <w:sz w:val="28"/>
          <w:szCs w:val="28"/>
          <w:lang w:val="vi-VN"/>
        </w:rPr>
        <w:t>X</w:t>
      </w:r>
      <w:r w:rsidRPr="00187211">
        <w:rPr>
          <w:rFonts w:ascii="Times New Roman" w:hAnsi="Times New Roman"/>
          <w:b/>
          <w:sz w:val="28"/>
          <w:szCs w:val="28"/>
        </w:rPr>
        <w:t xml:space="preserve">. TIẾN ĐỘ VÀ THỜI GIAN THỰC HIỆN </w:t>
      </w:r>
    </w:p>
    <w:p w14:paraId="2C28A170" w14:textId="77777777" w:rsidR="00187211" w:rsidRPr="00187211" w:rsidRDefault="00187211" w:rsidP="00501863">
      <w:pPr>
        <w:spacing w:before="120"/>
        <w:ind w:firstLine="720"/>
        <w:jc w:val="both"/>
        <w:rPr>
          <w:rFonts w:ascii="Times New Roman" w:hAnsi="Times New Roman"/>
          <w:b/>
          <w:bCs/>
          <w:sz w:val="28"/>
          <w:szCs w:val="28"/>
        </w:rPr>
      </w:pPr>
      <w:r w:rsidRPr="00187211">
        <w:rPr>
          <w:rFonts w:ascii="Times New Roman" w:hAnsi="Times New Roman"/>
          <w:b/>
          <w:bCs/>
          <w:sz w:val="28"/>
          <w:szCs w:val="28"/>
          <w:lang w:val="vi-VN"/>
        </w:rPr>
        <w:t xml:space="preserve">1. </w:t>
      </w:r>
      <w:r w:rsidRPr="00187211">
        <w:rPr>
          <w:rFonts w:ascii="Times New Roman" w:hAnsi="Times New Roman"/>
          <w:b/>
          <w:bCs/>
          <w:sz w:val="28"/>
          <w:szCs w:val="28"/>
        </w:rPr>
        <w:t xml:space="preserve">Trường </w:t>
      </w:r>
      <w:r>
        <w:rPr>
          <w:rFonts w:ascii="Times New Roman" w:hAnsi="Times New Roman"/>
          <w:b/>
          <w:bCs/>
          <w:sz w:val="28"/>
          <w:szCs w:val="28"/>
        </w:rPr>
        <w:t xml:space="preserve">Tiểu học </w:t>
      </w:r>
      <w:r w:rsidR="008F3EB6">
        <w:rPr>
          <w:rFonts w:ascii="Times New Roman" w:hAnsi="Times New Roman"/>
          <w:b/>
          <w:bCs/>
          <w:sz w:val="28"/>
          <w:szCs w:val="28"/>
        </w:rPr>
        <w:t>Lê Đình Chinh</w:t>
      </w:r>
      <w:r w:rsidRPr="00187211">
        <w:rPr>
          <w:rFonts w:ascii="Times New Roman" w:hAnsi="Times New Roman"/>
          <w:b/>
          <w:bCs/>
          <w:sz w:val="28"/>
          <w:szCs w:val="28"/>
        </w:rPr>
        <w:t>:</w:t>
      </w:r>
    </w:p>
    <w:p w14:paraId="2DC61437" w14:textId="77777777" w:rsidR="00187211" w:rsidRPr="00187211" w:rsidRDefault="00187211" w:rsidP="00501863">
      <w:pPr>
        <w:spacing w:before="120"/>
        <w:ind w:firstLine="720"/>
        <w:jc w:val="both"/>
        <w:rPr>
          <w:rFonts w:ascii="Times New Roman" w:hAnsi="Times New Roman"/>
          <w:bCs/>
          <w:sz w:val="28"/>
          <w:szCs w:val="28"/>
        </w:rPr>
      </w:pPr>
      <w:r w:rsidRPr="00187211">
        <w:rPr>
          <w:rFonts w:ascii="Times New Roman" w:hAnsi="Times New Roman"/>
          <w:bCs/>
          <w:sz w:val="28"/>
          <w:szCs w:val="28"/>
        </w:rPr>
        <w:t>- Đăng tải thông tin tuyển dụng trên phương tiện thông tin đại chúng, trên trang thông tin điện tử của đơn vị;</w:t>
      </w:r>
    </w:p>
    <w:p w14:paraId="2302433F" w14:textId="77777777" w:rsidR="00187211" w:rsidRPr="00187211" w:rsidRDefault="00187211" w:rsidP="00501863">
      <w:pPr>
        <w:spacing w:before="120"/>
        <w:ind w:firstLine="720"/>
        <w:jc w:val="both"/>
        <w:rPr>
          <w:rFonts w:ascii="Times New Roman" w:hAnsi="Times New Roman"/>
          <w:bCs/>
          <w:sz w:val="28"/>
          <w:szCs w:val="28"/>
        </w:rPr>
      </w:pPr>
      <w:r w:rsidRPr="00187211">
        <w:rPr>
          <w:rFonts w:ascii="Times New Roman" w:hAnsi="Times New Roman"/>
          <w:bCs/>
          <w:sz w:val="28"/>
          <w:szCs w:val="28"/>
        </w:rPr>
        <w:t>- Tiếp nhận Phiếu đăng ký dự tuyển;</w:t>
      </w:r>
    </w:p>
    <w:p w14:paraId="28DA8362" w14:textId="77777777" w:rsidR="00187211" w:rsidRPr="00187211" w:rsidRDefault="00187211" w:rsidP="00501863">
      <w:pPr>
        <w:spacing w:before="120"/>
        <w:ind w:firstLine="720"/>
        <w:jc w:val="both"/>
        <w:rPr>
          <w:rFonts w:ascii="Times New Roman" w:hAnsi="Times New Roman"/>
          <w:b/>
          <w:sz w:val="28"/>
          <w:szCs w:val="28"/>
          <w:lang w:val="vi-VN"/>
        </w:rPr>
      </w:pPr>
      <w:r w:rsidRPr="00187211">
        <w:rPr>
          <w:rFonts w:ascii="Times New Roman" w:hAnsi="Times New Roman"/>
          <w:sz w:val="28"/>
          <w:szCs w:val="28"/>
        </w:rPr>
        <w:t>- Thành lập Hội đồng tuyển dụng, Ban Giám sát và các bộ phận giúp việc theo kế hoạch;</w:t>
      </w:r>
    </w:p>
    <w:p w14:paraId="61EF029E" w14:textId="77777777" w:rsidR="00187211" w:rsidRPr="00187211" w:rsidRDefault="00187211" w:rsidP="00501863">
      <w:pPr>
        <w:spacing w:before="120"/>
        <w:ind w:firstLine="720"/>
        <w:jc w:val="both"/>
        <w:rPr>
          <w:rFonts w:ascii="Times New Roman" w:hAnsi="Times New Roman"/>
          <w:sz w:val="28"/>
          <w:szCs w:val="28"/>
          <w:lang w:val="vi-VN"/>
        </w:rPr>
      </w:pPr>
      <w:r w:rsidRPr="00187211">
        <w:rPr>
          <w:rFonts w:ascii="Times New Roman" w:hAnsi="Times New Roman"/>
          <w:sz w:val="28"/>
          <w:szCs w:val="28"/>
        </w:rPr>
        <w:t xml:space="preserve">- Kiểm tra văn bằng, chứng chỉ của người trúng tuyển viên chức trước khi ký hợp đồng làm việc. </w:t>
      </w:r>
    </w:p>
    <w:p w14:paraId="29445432" w14:textId="77777777" w:rsidR="00187211" w:rsidRPr="00187211" w:rsidRDefault="00187211" w:rsidP="00501863">
      <w:pPr>
        <w:spacing w:before="120"/>
        <w:ind w:firstLine="720"/>
        <w:jc w:val="both"/>
        <w:rPr>
          <w:rFonts w:ascii="Times New Roman" w:hAnsi="Times New Roman"/>
          <w:b/>
          <w:sz w:val="28"/>
          <w:szCs w:val="28"/>
          <w:lang w:val="vi-VN"/>
        </w:rPr>
      </w:pPr>
      <w:r w:rsidRPr="00187211">
        <w:rPr>
          <w:rFonts w:ascii="Times New Roman" w:hAnsi="Times New Roman"/>
          <w:b/>
          <w:sz w:val="28"/>
          <w:szCs w:val="28"/>
          <w:lang w:val="vi-VN"/>
        </w:rPr>
        <w:t>2</w:t>
      </w:r>
      <w:r w:rsidRPr="00187211">
        <w:rPr>
          <w:rFonts w:ascii="Times New Roman" w:hAnsi="Times New Roman"/>
          <w:b/>
          <w:sz w:val="28"/>
          <w:szCs w:val="28"/>
        </w:rPr>
        <w:t xml:space="preserve">. Hội đồng tuyển dụng viên chức </w:t>
      </w:r>
    </w:p>
    <w:p w14:paraId="3D5ED21D" w14:textId="77777777" w:rsidR="00187211" w:rsidRPr="00C03836" w:rsidRDefault="00187211" w:rsidP="00501863">
      <w:pPr>
        <w:spacing w:before="120"/>
        <w:ind w:firstLine="720"/>
        <w:jc w:val="both"/>
        <w:rPr>
          <w:rFonts w:ascii="Times New Roman" w:hAnsi="Times New Roman"/>
          <w:sz w:val="28"/>
          <w:szCs w:val="28"/>
        </w:rPr>
      </w:pPr>
      <w:r w:rsidRPr="00187211">
        <w:rPr>
          <w:rFonts w:ascii="Times New Roman" w:hAnsi="Times New Roman"/>
          <w:sz w:val="28"/>
          <w:szCs w:val="28"/>
        </w:rPr>
        <w:t>- Thực hiện nhiệm vụ, quyền hạn quy định tại khoản 3 Điều 8 Nghị định số 115/2020/NĐ-CP ngày 25 tháng 9 năm 2020 của Chính phủ về tuyển dụng, sử dụng và quản lý viên chức.</w:t>
      </w:r>
    </w:p>
    <w:p w14:paraId="79AF751A" w14:textId="77777777" w:rsidR="00B76605" w:rsidRDefault="00B76605" w:rsidP="00501863">
      <w:pPr>
        <w:spacing w:before="120"/>
        <w:ind w:firstLine="720"/>
        <w:jc w:val="both"/>
        <w:rPr>
          <w:rFonts w:ascii="Times New Roman" w:hAnsi="Times New Roman"/>
          <w:color w:val="000000"/>
          <w:sz w:val="28"/>
          <w:szCs w:val="28"/>
          <w:lang w:eastAsia="en-GB"/>
        </w:rPr>
      </w:pPr>
      <w:r>
        <w:rPr>
          <w:rFonts w:ascii="Times New Roman" w:hAnsi="Times New Roman"/>
          <w:color w:val="000000"/>
          <w:sz w:val="28"/>
          <w:szCs w:val="28"/>
          <w:lang w:eastAsia="en-GB"/>
        </w:rPr>
        <w:t xml:space="preserve">Trên đây là kế hoạch </w:t>
      </w:r>
      <w:r w:rsidRPr="00AB3DFC">
        <w:rPr>
          <w:rFonts w:ascii="Times New Roman" w:hAnsi="Times New Roman"/>
          <w:color w:val="000000"/>
          <w:sz w:val="28"/>
          <w:szCs w:val="28"/>
          <w:lang w:eastAsia="en-GB"/>
        </w:rPr>
        <w:t xml:space="preserve">tuyển </w:t>
      </w:r>
      <w:r>
        <w:rPr>
          <w:rFonts w:ascii="Times New Roman" w:hAnsi="Times New Roman"/>
          <w:color w:val="000000"/>
          <w:sz w:val="28"/>
          <w:szCs w:val="28"/>
          <w:lang w:eastAsia="en-GB"/>
        </w:rPr>
        <w:t xml:space="preserve">dụng </w:t>
      </w:r>
      <w:r w:rsidRPr="00AB3DFC">
        <w:rPr>
          <w:rFonts w:ascii="Times New Roman" w:hAnsi="Times New Roman"/>
          <w:color w:val="000000"/>
          <w:sz w:val="28"/>
          <w:szCs w:val="28"/>
          <w:lang w:eastAsia="en-GB"/>
        </w:rPr>
        <w:t>viên</w:t>
      </w:r>
      <w:r w:rsidR="00C03836">
        <w:rPr>
          <w:rFonts w:ascii="Times New Roman" w:hAnsi="Times New Roman"/>
          <w:color w:val="000000"/>
          <w:sz w:val="28"/>
          <w:szCs w:val="28"/>
          <w:lang w:eastAsia="en-GB"/>
        </w:rPr>
        <w:t xml:space="preserve"> chức năm học</w:t>
      </w:r>
      <w:r w:rsidR="008F3EB6">
        <w:rPr>
          <w:rFonts w:ascii="Times New Roman" w:hAnsi="Times New Roman"/>
          <w:color w:val="000000"/>
          <w:sz w:val="28"/>
          <w:szCs w:val="28"/>
          <w:lang w:eastAsia="en-GB"/>
        </w:rPr>
        <w:t xml:space="preserve"> 2023 – 2024</w:t>
      </w:r>
      <w:r>
        <w:rPr>
          <w:rFonts w:ascii="Times New Roman" w:hAnsi="Times New Roman"/>
          <w:color w:val="000000"/>
          <w:sz w:val="28"/>
          <w:szCs w:val="28"/>
          <w:lang w:eastAsia="en-GB"/>
        </w:rPr>
        <w:t xml:space="preserve"> của trường Tiểu học </w:t>
      </w:r>
      <w:r w:rsidR="008F3EB6">
        <w:rPr>
          <w:rFonts w:ascii="Times New Roman" w:hAnsi="Times New Roman"/>
          <w:color w:val="000000"/>
          <w:sz w:val="28"/>
          <w:szCs w:val="28"/>
          <w:lang w:eastAsia="en-GB"/>
        </w:rPr>
        <w:t xml:space="preserve">Lê Đình Chinh, </w:t>
      </w:r>
      <w:r>
        <w:rPr>
          <w:rFonts w:ascii="Times New Roman" w:hAnsi="Times New Roman"/>
          <w:color w:val="000000"/>
          <w:sz w:val="28"/>
          <w:szCs w:val="28"/>
          <w:lang w:eastAsia="en-GB"/>
        </w:rPr>
        <w:t>Q</w:t>
      </w:r>
      <w:r w:rsidRPr="00AB3DFC">
        <w:rPr>
          <w:rFonts w:ascii="Times New Roman" w:hAnsi="Times New Roman"/>
          <w:color w:val="000000"/>
          <w:sz w:val="28"/>
          <w:szCs w:val="28"/>
          <w:lang w:eastAsia="en-GB"/>
        </w:rPr>
        <w:t xml:space="preserve">uận </w:t>
      </w:r>
      <w:r>
        <w:rPr>
          <w:rFonts w:ascii="Times New Roman" w:hAnsi="Times New Roman"/>
          <w:color w:val="000000"/>
          <w:sz w:val="28"/>
          <w:szCs w:val="28"/>
          <w:lang w:eastAsia="en-GB"/>
        </w:rPr>
        <w:t>10</w:t>
      </w:r>
      <w:r w:rsidRPr="00AB3DFC">
        <w:rPr>
          <w:rFonts w:ascii="Times New Roman" w:hAnsi="Times New Roman"/>
          <w:color w:val="000000"/>
          <w:sz w:val="28"/>
          <w:szCs w:val="28"/>
          <w:lang w:eastAsia="en-GB"/>
        </w:rPr>
        <w:t>./.</w:t>
      </w:r>
    </w:p>
    <w:p w14:paraId="5B2C6D17" w14:textId="77777777" w:rsidR="00B76605" w:rsidRDefault="00B76605" w:rsidP="00B76605">
      <w:pPr>
        <w:ind w:firstLine="720"/>
        <w:jc w:val="both"/>
        <w:rPr>
          <w:rFonts w:ascii="Times New Roman" w:hAnsi="Times New Roman"/>
          <w:color w:val="000000"/>
          <w:sz w:val="28"/>
          <w:szCs w:val="28"/>
          <w:lang w:eastAsia="en-GB"/>
        </w:rPr>
      </w:pPr>
    </w:p>
    <w:p w14:paraId="5261F4EE" w14:textId="77777777" w:rsidR="00B76605" w:rsidRPr="00AB3DFC" w:rsidRDefault="00B76605" w:rsidP="00B76605">
      <w:pPr>
        <w:ind w:firstLine="720"/>
        <w:jc w:val="both"/>
        <w:rPr>
          <w:rFonts w:ascii="Times New Roman" w:hAnsi="Times New Roman"/>
          <w:color w:val="000000"/>
          <w:sz w:val="28"/>
          <w:szCs w:val="28"/>
          <w:lang w:eastAsia="en-GB"/>
        </w:rPr>
      </w:pPr>
    </w:p>
    <w:p w14:paraId="12FE25AE" w14:textId="77777777" w:rsidR="00B76605" w:rsidRPr="00207F02" w:rsidRDefault="00B76605" w:rsidP="00B76605">
      <w:pPr>
        <w:tabs>
          <w:tab w:val="center" w:pos="7938"/>
        </w:tabs>
        <w:spacing w:before="120"/>
        <w:rPr>
          <w:rFonts w:ascii="Times New Roman" w:hAnsi="Times New Roman"/>
          <w:b/>
          <w:sz w:val="26"/>
          <w:szCs w:val="26"/>
        </w:rPr>
      </w:pPr>
      <w:r w:rsidRPr="00462D3E">
        <w:rPr>
          <w:rFonts w:ascii="Times New Roman" w:hAnsi="Times New Roman"/>
          <w:b/>
          <w:i/>
          <w:sz w:val="24"/>
          <w:szCs w:val="24"/>
        </w:rPr>
        <w:t>Nơi nhận:</w:t>
      </w:r>
      <w:r>
        <w:rPr>
          <w:rFonts w:ascii="Times New Roman" w:hAnsi="Times New Roman"/>
          <w:b/>
          <w:sz w:val="26"/>
          <w:szCs w:val="26"/>
        </w:rPr>
        <w:t xml:space="preserve">                                                                                 </w:t>
      </w:r>
      <w:r>
        <w:rPr>
          <w:rFonts w:ascii="Times New Roman" w:hAnsi="Times New Roman"/>
          <w:b/>
          <w:sz w:val="28"/>
          <w:szCs w:val="28"/>
        </w:rPr>
        <w:t>HIỆU TRƯỞNG</w:t>
      </w:r>
    </w:p>
    <w:p w14:paraId="3AF8482C" w14:textId="77777777" w:rsidR="00B76605" w:rsidRPr="00462D3E" w:rsidRDefault="00B76605" w:rsidP="00B76605">
      <w:pPr>
        <w:rPr>
          <w:rFonts w:ascii="Times New Roman" w:hAnsi="Times New Roman"/>
          <w:szCs w:val="22"/>
        </w:rPr>
      </w:pPr>
      <w:r>
        <w:rPr>
          <w:rFonts w:ascii="Times New Roman" w:hAnsi="Times New Roman"/>
          <w:szCs w:val="22"/>
        </w:rPr>
        <w:t>- UBND Q.</w:t>
      </w:r>
      <w:r w:rsidRPr="002D5364">
        <w:rPr>
          <w:rFonts w:ascii="Times New Roman" w:hAnsi="Times New Roman"/>
          <w:szCs w:val="22"/>
        </w:rPr>
        <w:t xml:space="preserve"> </w:t>
      </w:r>
      <w:r>
        <w:rPr>
          <w:rFonts w:ascii="Times New Roman" w:hAnsi="Times New Roman"/>
          <w:szCs w:val="22"/>
        </w:rPr>
        <w:t>10</w:t>
      </w:r>
      <w:r w:rsidRPr="00462D3E">
        <w:rPr>
          <w:rFonts w:ascii="Times New Roman" w:hAnsi="Times New Roman"/>
          <w:szCs w:val="22"/>
        </w:rPr>
        <w:t>;</w:t>
      </w:r>
    </w:p>
    <w:p w14:paraId="61F59028" w14:textId="635881D7" w:rsidR="00B76605" w:rsidRPr="002365D8" w:rsidRDefault="00B76605" w:rsidP="00B76605">
      <w:pPr>
        <w:tabs>
          <w:tab w:val="center" w:pos="7938"/>
        </w:tabs>
        <w:rPr>
          <w:rFonts w:ascii="Times New Roman" w:hAnsi="Times New Roman"/>
          <w:i/>
          <w:szCs w:val="22"/>
        </w:rPr>
      </w:pPr>
      <w:r>
        <w:rPr>
          <w:rFonts w:ascii="Times New Roman" w:hAnsi="Times New Roman"/>
          <w:szCs w:val="22"/>
        </w:rPr>
        <w:t>- Phòng Giáo dục và Đào tạo</w:t>
      </w:r>
      <w:r w:rsidRPr="00462D3E">
        <w:rPr>
          <w:rFonts w:ascii="Times New Roman" w:hAnsi="Times New Roman"/>
          <w:szCs w:val="22"/>
        </w:rPr>
        <w:t>;</w:t>
      </w:r>
      <w:r>
        <w:rPr>
          <w:rFonts w:ascii="Times New Roman" w:hAnsi="Times New Roman"/>
          <w:szCs w:val="22"/>
        </w:rPr>
        <w:t xml:space="preserve"> </w:t>
      </w:r>
      <w:r w:rsidR="00D57D17">
        <w:rPr>
          <w:rFonts w:ascii="Times New Roman" w:hAnsi="Times New Roman"/>
          <w:szCs w:val="22"/>
        </w:rPr>
        <w:t xml:space="preserve">                                                                              </w:t>
      </w:r>
      <w:r w:rsidR="00D57D17" w:rsidRPr="00D57D17">
        <w:rPr>
          <w:rFonts w:ascii="Times New Roman" w:hAnsi="Times New Roman"/>
          <w:i/>
          <w:iCs/>
          <w:sz w:val="28"/>
          <w:szCs w:val="28"/>
          <w:lang w:val="pt-BR"/>
        </w:rPr>
        <w:t>(đã ký)</w:t>
      </w:r>
    </w:p>
    <w:p w14:paraId="24A83602" w14:textId="77777777" w:rsidR="00B76605" w:rsidRDefault="00B76605" w:rsidP="00B76605">
      <w:pPr>
        <w:rPr>
          <w:rFonts w:ascii="Times New Roman" w:hAnsi="Times New Roman"/>
          <w:szCs w:val="22"/>
          <w:lang w:val="pt-BR"/>
        </w:rPr>
      </w:pPr>
      <w:r w:rsidRPr="00462D3E">
        <w:rPr>
          <w:rFonts w:ascii="Times New Roman" w:hAnsi="Times New Roman"/>
          <w:szCs w:val="22"/>
          <w:lang w:val="pt-BR"/>
        </w:rPr>
        <w:t>- Lưu: VT</w:t>
      </w:r>
      <w:r w:rsidR="00381B31">
        <w:rPr>
          <w:rFonts w:ascii="Times New Roman" w:hAnsi="Times New Roman"/>
          <w:szCs w:val="22"/>
          <w:lang w:val="pt-BR"/>
        </w:rPr>
        <w:t xml:space="preserve">. </w:t>
      </w:r>
    </w:p>
    <w:p w14:paraId="239AAA91" w14:textId="7B42700B" w:rsidR="00B76605" w:rsidRPr="00D57D17" w:rsidRDefault="00D57D17" w:rsidP="00D57D17">
      <w:pPr>
        <w:rPr>
          <w:rFonts w:ascii="Times New Roman" w:hAnsi="Times New Roman"/>
          <w:szCs w:val="22"/>
          <w:lang w:val="pt-BR"/>
        </w:rPr>
      </w:pPr>
      <w:r>
        <w:rPr>
          <w:rFonts w:ascii="Times New Roman" w:hAnsi="Times New Roman"/>
          <w:szCs w:val="22"/>
          <w:lang w:val="pt-BR"/>
        </w:rPr>
        <w:t xml:space="preserve">                                                                                                                             </w:t>
      </w:r>
    </w:p>
    <w:p w14:paraId="7F8E425B" w14:textId="0AC7CF18" w:rsidR="00B76605" w:rsidRPr="001F367B" w:rsidRDefault="00B76605" w:rsidP="00B76605">
      <w:pPr>
        <w:spacing w:before="120" w:after="120" w:line="360" w:lineRule="auto"/>
        <w:rPr>
          <w:rFonts w:ascii="Times New Roman" w:hAnsi="Times New Roman"/>
          <w:b/>
          <w:sz w:val="27"/>
          <w:szCs w:val="27"/>
        </w:rPr>
        <w:sectPr w:rsidR="00B76605" w:rsidRPr="001F367B" w:rsidSect="00F4069B">
          <w:headerReference w:type="even" r:id="rId7"/>
          <w:headerReference w:type="default" r:id="rId8"/>
          <w:footerReference w:type="even" r:id="rId9"/>
          <w:footerReference w:type="default" r:id="rId10"/>
          <w:headerReference w:type="first" r:id="rId11"/>
          <w:footerReference w:type="first" r:id="rId12"/>
          <w:pgSz w:w="11907" w:h="16840" w:code="9"/>
          <w:pgMar w:top="720" w:right="1368" w:bottom="720" w:left="1368" w:header="461" w:footer="461" w:gutter="0"/>
          <w:cols w:space="720"/>
          <w:docGrid w:linePitch="299"/>
        </w:sectPr>
      </w:pPr>
      <w:r>
        <w:rPr>
          <w:rFonts w:ascii="Times New Roman" w:hAnsi="Times New Roman"/>
          <w:sz w:val="27"/>
          <w:szCs w:val="27"/>
        </w:rPr>
        <w:t xml:space="preserve">                                                                                             </w:t>
      </w:r>
      <w:r w:rsidRPr="001F367B">
        <w:rPr>
          <w:rFonts w:ascii="Times New Roman" w:hAnsi="Times New Roman"/>
          <w:b/>
          <w:sz w:val="27"/>
          <w:szCs w:val="27"/>
        </w:rPr>
        <w:t xml:space="preserve">Lưu Thuận Phong </w:t>
      </w:r>
    </w:p>
    <w:p w14:paraId="0F949A6B" w14:textId="77777777" w:rsidR="00E83A2B" w:rsidRDefault="00E83A2B"/>
    <w:sectPr w:rsidR="00E83A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4A41" w14:textId="77777777" w:rsidR="0048636E" w:rsidRDefault="0048636E">
      <w:r>
        <w:separator/>
      </w:r>
    </w:p>
  </w:endnote>
  <w:endnote w:type="continuationSeparator" w:id="0">
    <w:p w14:paraId="6EAA0162" w14:textId="77777777" w:rsidR="0048636E" w:rsidRDefault="0048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BB25" w14:textId="77777777" w:rsidR="00F4069B" w:rsidRDefault="00F40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4F96" w14:textId="77777777" w:rsidR="00F4069B" w:rsidRPr="00FE12CD" w:rsidRDefault="00F4069B">
    <w:pPr>
      <w:pStyle w:val="Footer"/>
      <w:jc w:val="right"/>
      <w:rPr>
        <w:rFonts w:ascii="Times New Roman" w:hAnsi="Times New Roman"/>
        <w:sz w:val="20"/>
      </w:rPr>
    </w:pPr>
  </w:p>
  <w:p w14:paraId="01702AA0" w14:textId="77777777" w:rsidR="00F4069B" w:rsidRDefault="00F40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2983" w14:textId="77777777" w:rsidR="00F4069B" w:rsidRDefault="00F40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0EB4" w14:textId="77777777" w:rsidR="0048636E" w:rsidRDefault="0048636E">
      <w:r>
        <w:separator/>
      </w:r>
    </w:p>
  </w:footnote>
  <w:footnote w:type="continuationSeparator" w:id="0">
    <w:p w14:paraId="02DFF2E5" w14:textId="77777777" w:rsidR="0048636E" w:rsidRDefault="0048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20DC" w14:textId="77777777" w:rsidR="00F4069B" w:rsidRDefault="00F40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905851"/>
      <w:docPartObj>
        <w:docPartGallery w:val="Page Numbers (Top of Page)"/>
        <w:docPartUnique/>
      </w:docPartObj>
    </w:sdtPr>
    <w:sdtEndPr>
      <w:rPr>
        <w:noProof/>
      </w:rPr>
    </w:sdtEndPr>
    <w:sdtContent>
      <w:p w14:paraId="5CDC9E71" w14:textId="77777777" w:rsidR="00F4069B" w:rsidRDefault="00744506">
        <w:pPr>
          <w:pStyle w:val="Header"/>
          <w:jc w:val="center"/>
        </w:pPr>
        <w:r>
          <w:fldChar w:fldCharType="begin"/>
        </w:r>
        <w:r>
          <w:instrText xml:space="preserve"> PAGE   \* MERGEFORMAT </w:instrText>
        </w:r>
        <w:r>
          <w:fldChar w:fldCharType="separate"/>
        </w:r>
        <w:r w:rsidR="00E23DF4">
          <w:rPr>
            <w:noProof/>
          </w:rPr>
          <w:t>8</w:t>
        </w:r>
        <w:r>
          <w:rPr>
            <w:noProof/>
          </w:rPr>
          <w:fldChar w:fldCharType="end"/>
        </w:r>
      </w:p>
    </w:sdtContent>
  </w:sdt>
  <w:p w14:paraId="16B73E7A" w14:textId="77777777" w:rsidR="00F4069B" w:rsidRDefault="00F40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A1DC" w14:textId="77777777" w:rsidR="00F4069B" w:rsidRDefault="00F40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D21"/>
    <w:multiLevelType w:val="multilevel"/>
    <w:tmpl w:val="9F0A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5333C"/>
    <w:multiLevelType w:val="hybridMultilevel"/>
    <w:tmpl w:val="1A34C2F8"/>
    <w:lvl w:ilvl="0" w:tplc="C89EFA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0A83159"/>
    <w:multiLevelType w:val="multilevel"/>
    <w:tmpl w:val="B17A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027C6"/>
    <w:multiLevelType w:val="multilevel"/>
    <w:tmpl w:val="2BF4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70CEA"/>
    <w:multiLevelType w:val="multilevel"/>
    <w:tmpl w:val="5D18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F4721"/>
    <w:multiLevelType w:val="multilevel"/>
    <w:tmpl w:val="228A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D2AE1"/>
    <w:multiLevelType w:val="hybridMultilevel"/>
    <w:tmpl w:val="30AC7D38"/>
    <w:lvl w:ilvl="0" w:tplc="3CB2D968">
      <w:start w:val="1"/>
      <w:numFmt w:val="upperRoman"/>
      <w:lvlText w:val="%1."/>
      <w:lvlJc w:val="left"/>
      <w:pPr>
        <w:ind w:left="1287" w:hanging="720"/>
      </w:pPr>
      <w:rPr>
        <w:rFonts w:hint="default"/>
        <w:i w:val="0"/>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5CB0F6E"/>
    <w:multiLevelType w:val="hybridMultilevel"/>
    <w:tmpl w:val="30AC7D38"/>
    <w:lvl w:ilvl="0" w:tplc="3CB2D968">
      <w:start w:val="1"/>
      <w:numFmt w:val="upperRoman"/>
      <w:lvlText w:val="%1."/>
      <w:lvlJc w:val="left"/>
      <w:pPr>
        <w:ind w:left="1287" w:hanging="720"/>
      </w:pPr>
      <w:rPr>
        <w:rFonts w:hint="default"/>
        <w:i w:val="0"/>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AFE6A44"/>
    <w:multiLevelType w:val="hybridMultilevel"/>
    <w:tmpl w:val="020E4AC4"/>
    <w:lvl w:ilvl="0" w:tplc="C8D08A48">
      <w:start w:val="3"/>
      <w:numFmt w:val="bullet"/>
      <w:lvlText w:val="-"/>
      <w:lvlJc w:val="left"/>
      <w:pPr>
        <w:ind w:left="900" w:hanging="360"/>
      </w:pPr>
      <w:rPr>
        <w:rFonts w:ascii="Times New Roman" w:eastAsia="Times New Roman" w:hAnsi="Times New Roman" w:cs="Times New Roman" w:hint="default"/>
        <w:b/>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 w15:restartNumberingAfterBreak="0">
    <w:nsid w:val="3EF50467"/>
    <w:multiLevelType w:val="multilevel"/>
    <w:tmpl w:val="1E5E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103F9"/>
    <w:multiLevelType w:val="multilevel"/>
    <w:tmpl w:val="199A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E3E72"/>
    <w:multiLevelType w:val="hybridMultilevel"/>
    <w:tmpl w:val="B2B8B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72EF7"/>
    <w:multiLevelType w:val="hybridMultilevel"/>
    <w:tmpl w:val="30AC7D38"/>
    <w:lvl w:ilvl="0" w:tplc="3CB2D968">
      <w:start w:val="1"/>
      <w:numFmt w:val="upperRoman"/>
      <w:lvlText w:val="%1."/>
      <w:lvlJc w:val="left"/>
      <w:pPr>
        <w:ind w:left="1287" w:hanging="720"/>
      </w:pPr>
      <w:rPr>
        <w:rFonts w:hint="default"/>
        <w:i w:val="0"/>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D96AAC"/>
    <w:multiLevelType w:val="hybridMultilevel"/>
    <w:tmpl w:val="92B84802"/>
    <w:lvl w:ilvl="0" w:tplc="D4CEA1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5436636"/>
    <w:multiLevelType w:val="hybridMultilevel"/>
    <w:tmpl w:val="FC946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50046"/>
    <w:multiLevelType w:val="hybridMultilevel"/>
    <w:tmpl w:val="0338C4A4"/>
    <w:lvl w:ilvl="0" w:tplc="8800E112">
      <w:start w:val="1"/>
      <w:numFmt w:val="upperRoman"/>
      <w:lvlText w:val="%1."/>
      <w:lvlJc w:val="left"/>
      <w:pPr>
        <w:ind w:left="1080" w:hanging="720"/>
      </w:pPr>
      <w:rPr>
        <w:rFonts w:hint="default"/>
        <w:b/>
      </w:rPr>
    </w:lvl>
    <w:lvl w:ilvl="1" w:tplc="178A5DB8">
      <w:start w:val="1"/>
      <w:numFmt w:val="decimal"/>
      <w:lvlText w:val="%2."/>
      <w:lvlJc w:val="left"/>
      <w:pPr>
        <w:tabs>
          <w:tab w:val="num" w:pos="360"/>
        </w:tabs>
        <w:ind w:left="360" w:hanging="360"/>
      </w:pPr>
      <w:rPr>
        <w:rFonts w:hint="default"/>
        <w:b w:val="0"/>
        <w:sz w:val="16"/>
        <w:szCs w:val="16"/>
      </w:rPr>
    </w:lvl>
    <w:lvl w:ilvl="2" w:tplc="58E25C0A">
      <w:start w:val="1"/>
      <w:numFmt w:val="decimal"/>
      <w:lvlText w:val="%3."/>
      <w:lvlJc w:val="left"/>
      <w:pPr>
        <w:tabs>
          <w:tab w:val="num" w:pos="360"/>
        </w:tabs>
        <w:ind w:left="36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F1E6F"/>
    <w:multiLevelType w:val="hybridMultilevel"/>
    <w:tmpl w:val="6D2EF970"/>
    <w:lvl w:ilvl="0" w:tplc="4EEAFA4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42EFC"/>
    <w:multiLevelType w:val="hybridMultilevel"/>
    <w:tmpl w:val="8E20F080"/>
    <w:lvl w:ilvl="0" w:tplc="C56E862A">
      <w:start w:val="1"/>
      <w:numFmt w:val="bullet"/>
      <w:lvlText w:val=""/>
      <w:lvlJc w:val="left"/>
      <w:pPr>
        <w:tabs>
          <w:tab w:val="num" w:pos="774"/>
        </w:tabs>
        <w:ind w:left="774" w:hanging="360"/>
      </w:pPr>
      <w:rPr>
        <w:rFonts w:ascii="Symbol" w:eastAsia="Times New Roman" w:hAnsi="Symbol"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62E94186"/>
    <w:multiLevelType w:val="hybridMultilevel"/>
    <w:tmpl w:val="CE8080C6"/>
    <w:lvl w:ilvl="0" w:tplc="7892E66E">
      <w:numFmt w:val="bullet"/>
      <w:lvlText w:val="-"/>
      <w:lvlJc w:val="left"/>
      <w:pPr>
        <w:tabs>
          <w:tab w:val="num" w:pos="774"/>
        </w:tabs>
        <w:ind w:left="774" w:hanging="360"/>
      </w:pPr>
      <w:rPr>
        <w:rFonts w:ascii="Times New Roman" w:eastAsia="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9" w15:restartNumberingAfterBreak="0">
    <w:nsid w:val="6ADD7E9C"/>
    <w:multiLevelType w:val="hybridMultilevel"/>
    <w:tmpl w:val="FFE81BEA"/>
    <w:lvl w:ilvl="0" w:tplc="6D62C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D7A4212"/>
    <w:multiLevelType w:val="hybridMultilevel"/>
    <w:tmpl w:val="E7F05FCA"/>
    <w:lvl w:ilvl="0" w:tplc="93326344">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1" w15:restartNumberingAfterBreak="0">
    <w:nsid w:val="7465224A"/>
    <w:multiLevelType w:val="hybridMultilevel"/>
    <w:tmpl w:val="69D8D9F8"/>
    <w:lvl w:ilvl="0" w:tplc="E326EA00">
      <w:start w:val="2"/>
      <w:numFmt w:val="bullet"/>
      <w:lvlText w:val="-"/>
      <w:lvlJc w:val="left"/>
      <w:pPr>
        <w:ind w:left="1288" w:hanging="360"/>
      </w:pPr>
      <w:rPr>
        <w:rFonts w:ascii="Times New Roman" w:eastAsia="Calibr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2" w15:restartNumberingAfterBreak="0">
    <w:nsid w:val="75812E52"/>
    <w:multiLevelType w:val="hybridMultilevel"/>
    <w:tmpl w:val="0A6AD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AC6763"/>
    <w:multiLevelType w:val="hybridMultilevel"/>
    <w:tmpl w:val="30AC7D38"/>
    <w:lvl w:ilvl="0" w:tplc="3CB2D968">
      <w:start w:val="1"/>
      <w:numFmt w:val="upperRoman"/>
      <w:lvlText w:val="%1."/>
      <w:lvlJc w:val="left"/>
      <w:pPr>
        <w:ind w:left="1287" w:hanging="720"/>
      </w:pPr>
      <w:rPr>
        <w:rFonts w:hint="default"/>
        <w:i w:val="0"/>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FEC4599"/>
    <w:multiLevelType w:val="multilevel"/>
    <w:tmpl w:val="9140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917159">
    <w:abstractNumId w:val="15"/>
  </w:num>
  <w:num w:numId="2" w16cid:durableId="677735269">
    <w:abstractNumId w:val="18"/>
  </w:num>
  <w:num w:numId="3" w16cid:durableId="554245146">
    <w:abstractNumId w:val="17"/>
  </w:num>
  <w:num w:numId="4" w16cid:durableId="1523274949">
    <w:abstractNumId w:val="16"/>
  </w:num>
  <w:num w:numId="5" w16cid:durableId="175123294">
    <w:abstractNumId w:val="8"/>
  </w:num>
  <w:num w:numId="6" w16cid:durableId="2023051252">
    <w:abstractNumId w:val="6"/>
  </w:num>
  <w:num w:numId="7" w16cid:durableId="104621496">
    <w:abstractNumId w:val="19"/>
  </w:num>
  <w:num w:numId="8" w16cid:durableId="1950115769">
    <w:abstractNumId w:val="21"/>
  </w:num>
  <w:num w:numId="9" w16cid:durableId="52126784">
    <w:abstractNumId w:val="1"/>
  </w:num>
  <w:num w:numId="10" w16cid:durableId="1554197357">
    <w:abstractNumId w:val="23"/>
  </w:num>
  <w:num w:numId="11" w16cid:durableId="834950998">
    <w:abstractNumId w:val="13"/>
  </w:num>
  <w:num w:numId="12" w16cid:durableId="497615131">
    <w:abstractNumId w:val="7"/>
  </w:num>
  <w:num w:numId="13" w16cid:durableId="1683168667">
    <w:abstractNumId w:val="12"/>
  </w:num>
  <w:num w:numId="14" w16cid:durableId="1920747577">
    <w:abstractNumId w:val="20"/>
  </w:num>
  <w:num w:numId="15" w16cid:durableId="226304785">
    <w:abstractNumId w:val="24"/>
  </w:num>
  <w:num w:numId="16" w16cid:durableId="448669933">
    <w:abstractNumId w:val="5"/>
  </w:num>
  <w:num w:numId="17" w16cid:durableId="195848527">
    <w:abstractNumId w:val="2"/>
  </w:num>
  <w:num w:numId="18" w16cid:durableId="628317674">
    <w:abstractNumId w:val="3"/>
  </w:num>
  <w:num w:numId="19" w16cid:durableId="218054192">
    <w:abstractNumId w:val="4"/>
  </w:num>
  <w:num w:numId="20" w16cid:durableId="1192375489">
    <w:abstractNumId w:val="10"/>
  </w:num>
  <w:num w:numId="21" w16cid:durableId="807624932">
    <w:abstractNumId w:val="11"/>
  </w:num>
  <w:num w:numId="22" w16cid:durableId="1728412315">
    <w:abstractNumId w:val="14"/>
  </w:num>
  <w:num w:numId="23" w16cid:durableId="504632469">
    <w:abstractNumId w:val="22"/>
  </w:num>
  <w:num w:numId="24" w16cid:durableId="1075131803">
    <w:abstractNumId w:val="9"/>
  </w:num>
  <w:num w:numId="25" w16cid:durableId="5551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05"/>
    <w:rsid w:val="00000F9E"/>
    <w:rsid w:val="00016350"/>
    <w:rsid w:val="00086F61"/>
    <w:rsid w:val="00087840"/>
    <w:rsid w:val="00093573"/>
    <w:rsid w:val="000A1641"/>
    <w:rsid w:val="000B6B6C"/>
    <w:rsid w:val="000C701C"/>
    <w:rsid w:val="000D403E"/>
    <w:rsid w:val="00115A9C"/>
    <w:rsid w:val="00140914"/>
    <w:rsid w:val="001576DA"/>
    <w:rsid w:val="001641AA"/>
    <w:rsid w:val="00185321"/>
    <w:rsid w:val="00187211"/>
    <w:rsid w:val="00191FB7"/>
    <w:rsid w:val="001E062A"/>
    <w:rsid w:val="00222C3A"/>
    <w:rsid w:val="00224C5B"/>
    <w:rsid w:val="00276E27"/>
    <w:rsid w:val="0029378F"/>
    <w:rsid w:val="002A30A6"/>
    <w:rsid w:val="002D074F"/>
    <w:rsid w:val="002E341C"/>
    <w:rsid w:val="00343219"/>
    <w:rsid w:val="00370B2F"/>
    <w:rsid w:val="00381B31"/>
    <w:rsid w:val="004252CA"/>
    <w:rsid w:val="00443955"/>
    <w:rsid w:val="0048636E"/>
    <w:rsid w:val="004A51B7"/>
    <w:rsid w:val="004E69FC"/>
    <w:rsid w:val="00501863"/>
    <w:rsid w:val="005058A1"/>
    <w:rsid w:val="00526069"/>
    <w:rsid w:val="005643A9"/>
    <w:rsid w:val="005D7DBE"/>
    <w:rsid w:val="005F687A"/>
    <w:rsid w:val="006739FA"/>
    <w:rsid w:val="006B3043"/>
    <w:rsid w:val="00725650"/>
    <w:rsid w:val="007442BC"/>
    <w:rsid w:val="00744506"/>
    <w:rsid w:val="00745E31"/>
    <w:rsid w:val="00750620"/>
    <w:rsid w:val="00774AF5"/>
    <w:rsid w:val="00775850"/>
    <w:rsid w:val="007760D1"/>
    <w:rsid w:val="008534CD"/>
    <w:rsid w:val="008663FB"/>
    <w:rsid w:val="008818F5"/>
    <w:rsid w:val="00884683"/>
    <w:rsid w:val="00886A33"/>
    <w:rsid w:val="008B7BBC"/>
    <w:rsid w:val="008C7F39"/>
    <w:rsid w:val="008F3EB6"/>
    <w:rsid w:val="008F55A1"/>
    <w:rsid w:val="00910D4D"/>
    <w:rsid w:val="00914569"/>
    <w:rsid w:val="009626E2"/>
    <w:rsid w:val="00A22CB1"/>
    <w:rsid w:val="00A83C08"/>
    <w:rsid w:val="00AB46CD"/>
    <w:rsid w:val="00B072FC"/>
    <w:rsid w:val="00B23041"/>
    <w:rsid w:val="00B50808"/>
    <w:rsid w:val="00B76605"/>
    <w:rsid w:val="00B907F8"/>
    <w:rsid w:val="00BE17A1"/>
    <w:rsid w:val="00BF1E0B"/>
    <w:rsid w:val="00C036A2"/>
    <w:rsid w:val="00C03836"/>
    <w:rsid w:val="00C07EE7"/>
    <w:rsid w:val="00C547C7"/>
    <w:rsid w:val="00CF096E"/>
    <w:rsid w:val="00CF3560"/>
    <w:rsid w:val="00D454D1"/>
    <w:rsid w:val="00D57D17"/>
    <w:rsid w:val="00D6701C"/>
    <w:rsid w:val="00D90A72"/>
    <w:rsid w:val="00DB4196"/>
    <w:rsid w:val="00DE230B"/>
    <w:rsid w:val="00DF4889"/>
    <w:rsid w:val="00DF5F9A"/>
    <w:rsid w:val="00E23DF4"/>
    <w:rsid w:val="00E569C6"/>
    <w:rsid w:val="00E77FB4"/>
    <w:rsid w:val="00E83A2B"/>
    <w:rsid w:val="00EE37F2"/>
    <w:rsid w:val="00EF4A67"/>
    <w:rsid w:val="00F03062"/>
    <w:rsid w:val="00F07F26"/>
    <w:rsid w:val="00F27BAA"/>
    <w:rsid w:val="00F34265"/>
    <w:rsid w:val="00F4069B"/>
    <w:rsid w:val="00F4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3A30"/>
  <w15:docId w15:val="{E8D798AE-4F4A-4E9E-AFAC-EB1F200C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05"/>
    <w:pPr>
      <w:spacing w:after="0" w:line="240" w:lineRule="auto"/>
    </w:pPr>
    <w:rPr>
      <w:rFonts w:ascii="VNI-Centur" w:eastAsia="Times New Roman" w:hAnsi="VNI-Centu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605"/>
    <w:pPr>
      <w:ind w:left="720"/>
      <w:contextualSpacing/>
    </w:pPr>
  </w:style>
  <w:style w:type="paragraph" w:styleId="Header">
    <w:name w:val="header"/>
    <w:basedOn w:val="Normal"/>
    <w:link w:val="HeaderChar"/>
    <w:uiPriority w:val="99"/>
    <w:unhideWhenUsed/>
    <w:rsid w:val="00B7660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76605"/>
    <w:rPr>
      <w:rFonts w:ascii="VNI-Centur" w:eastAsia="Times New Roman" w:hAnsi="VNI-Centur" w:cs="Times New Roman"/>
      <w:szCs w:val="20"/>
      <w:lang w:val="x-none" w:eastAsia="x-none"/>
    </w:rPr>
  </w:style>
  <w:style w:type="paragraph" w:styleId="Footer">
    <w:name w:val="footer"/>
    <w:basedOn w:val="Normal"/>
    <w:link w:val="FooterChar"/>
    <w:uiPriority w:val="99"/>
    <w:unhideWhenUsed/>
    <w:rsid w:val="00B7660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76605"/>
    <w:rPr>
      <w:rFonts w:ascii="VNI-Centur" w:eastAsia="Times New Roman" w:hAnsi="VNI-Centur" w:cs="Times New Roman"/>
      <w:szCs w:val="20"/>
      <w:lang w:val="x-none" w:eastAsia="x-none"/>
    </w:rPr>
  </w:style>
  <w:style w:type="paragraph" w:styleId="NormalWeb">
    <w:name w:val="Normal (Web)"/>
    <w:basedOn w:val="Normal"/>
    <w:uiPriority w:val="99"/>
    <w:unhideWhenUsed/>
    <w:rsid w:val="00B907F8"/>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EF4A67"/>
    <w:rPr>
      <w:color w:val="0000FF"/>
      <w:u w:val="single"/>
    </w:rPr>
  </w:style>
  <w:style w:type="paragraph" w:styleId="BodyText">
    <w:name w:val="Body Text"/>
    <w:basedOn w:val="Normal"/>
    <w:link w:val="BodyTextChar"/>
    <w:uiPriority w:val="99"/>
    <w:semiHidden/>
    <w:unhideWhenUsed/>
    <w:rsid w:val="00AB46CD"/>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uiPriority w:val="99"/>
    <w:semiHidden/>
    <w:rsid w:val="00AB46CD"/>
    <w:rPr>
      <w:rFonts w:ascii="Times New Roman" w:eastAsia="Times New Roman" w:hAnsi="Times New Roman" w:cs="Times New Roman"/>
      <w:sz w:val="24"/>
      <w:szCs w:val="24"/>
    </w:rPr>
  </w:style>
  <w:style w:type="character" w:styleId="Strong">
    <w:name w:val="Strong"/>
    <w:basedOn w:val="DefaultParagraphFont"/>
    <w:uiPriority w:val="22"/>
    <w:qFormat/>
    <w:rsid w:val="00AB46CD"/>
    <w:rPr>
      <w:b/>
      <w:bCs/>
    </w:rPr>
  </w:style>
  <w:style w:type="paragraph" w:styleId="BalloonText">
    <w:name w:val="Balloon Text"/>
    <w:basedOn w:val="Normal"/>
    <w:link w:val="BalloonTextChar"/>
    <w:uiPriority w:val="99"/>
    <w:semiHidden/>
    <w:unhideWhenUsed/>
    <w:rsid w:val="008F5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5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2605">
      <w:bodyDiv w:val="1"/>
      <w:marLeft w:val="0"/>
      <w:marRight w:val="0"/>
      <w:marTop w:val="0"/>
      <w:marBottom w:val="0"/>
      <w:divBdr>
        <w:top w:val="none" w:sz="0" w:space="0" w:color="auto"/>
        <w:left w:val="none" w:sz="0" w:space="0" w:color="auto"/>
        <w:bottom w:val="none" w:sz="0" w:space="0" w:color="auto"/>
        <w:right w:val="none" w:sz="0" w:space="0" w:color="auto"/>
      </w:divBdr>
      <w:divsChild>
        <w:div w:id="73864143">
          <w:marLeft w:val="0"/>
          <w:marRight w:val="0"/>
          <w:marTop w:val="0"/>
          <w:marBottom w:val="0"/>
          <w:divBdr>
            <w:top w:val="none" w:sz="0" w:space="0" w:color="auto"/>
            <w:left w:val="none" w:sz="0" w:space="0" w:color="auto"/>
            <w:bottom w:val="none" w:sz="0" w:space="0" w:color="auto"/>
            <w:right w:val="none" w:sz="0" w:space="0" w:color="auto"/>
          </w:divBdr>
        </w:div>
        <w:div w:id="624966500">
          <w:marLeft w:val="0"/>
          <w:marRight w:val="0"/>
          <w:marTop w:val="0"/>
          <w:marBottom w:val="0"/>
          <w:divBdr>
            <w:top w:val="none" w:sz="0" w:space="0" w:color="auto"/>
            <w:left w:val="none" w:sz="0" w:space="0" w:color="auto"/>
            <w:bottom w:val="none" w:sz="0" w:space="0" w:color="auto"/>
            <w:right w:val="none" w:sz="0" w:space="0" w:color="auto"/>
          </w:divBdr>
          <w:divsChild>
            <w:div w:id="166411773">
              <w:marLeft w:val="0"/>
              <w:marRight w:val="0"/>
              <w:marTop w:val="0"/>
              <w:marBottom w:val="0"/>
              <w:divBdr>
                <w:top w:val="none" w:sz="0" w:space="0" w:color="auto"/>
                <w:left w:val="none" w:sz="0" w:space="0" w:color="auto"/>
                <w:bottom w:val="none" w:sz="0" w:space="0" w:color="auto"/>
                <w:right w:val="none" w:sz="0" w:space="0" w:color="auto"/>
              </w:divBdr>
            </w:div>
          </w:divsChild>
        </w:div>
        <w:div w:id="1846162609">
          <w:marLeft w:val="0"/>
          <w:marRight w:val="0"/>
          <w:marTop w:val="0"/>
          <w:marBottom w:val="0"/>
          <w:divBdr>
            <w:top w:val="none" w:sz="0" w:space="0" w:color="auto"/>
            <w:left w:val="none" w:sz="0" w:space="0" w:color="auto"/>
            <w:bottom w:val="none" w:sz="0" w:space="0" w:color="auto"/>
            <w:right w:val="none" w:sz="0" w:space="0" w:color="auto"/>
          </w:divBdr>
        </w:div>
      </w:divsChild>
    </w:div>
    <w:div w:id="1004943187">
      <w:bodyDiv w:val="1"/>
      <w:marLeft w:val="0"/>
      <w:marRight w:val="0"/>
      <w:marTop w:val="0"/>
      <w:marBottom w:val="0"/>
      <w:divBdr>
        <w:top w:val="none" w:sz="0" w:space="0" w:color="auto"/>
        <w:left w:val="none" w:sz="0" w:space="0" w:color="auto"/>
        <w:bottom w:val="none" w:sz="0" w:space="0" w:color="auto"/>
        <w:right w:val="none" w:sz="0" w:space="0" w:color="auto"/>
      </w:divBdr>
      <w:divsChild>
        <w:div w:id="1974291339">
          <w:marLeft w:val="8325"/>
          <w:marRight w:val="0"/>
          <w:marTop w:val="0"/>
          <w:marBottom w:val="0"/>
          <w:divBdr>
            <w:top w:val="none" w:sz="0" w:space="0" w:color="auto"/>
            <w:left w:val="none" w:sz="0" w:space="0" w:color="auto"/>
            <w:bottom w:val="none" w:sz="0" w:space="0" w:color="auto"/>
            <w:right w:val="none" w:sz="0" w:space="0" w:color="auto"/>
          </w:divBdr>
          <w:divsChild>
            <w:div w:id="1705668318">
              <w:marLeft w:val="0"/>
              <w:marRight w:val="0"/>
              <w:marTop w:val="0"/>
              <w:marBottom w:val="0"/>
              <w:divBdr>
                <w:top w:val="none" w:sz="0" w:space="0" w:color="auto"/>
                <w:left w:val="none" w:sz="0" w:space="0" w:color="auto"/>
                <w:bottom w:val="none" w:sz="0" w:space="0" w:color="auto"/>
                <w:right w:val="none" w:sz="0" w:space="0" w:color="auto"/>
              </w:divBdr>
              <w:divsChild>
                <w:div w:id="1445878826">
                  <w:marLeft w:val="0"/>
                  <w:marRight w:val="0"/>
                  <w:marTop w:val="0"/>
                  <w:marBottom w:val="0"/>
                  <w:divBdr>
                    <w:top w:val="none" w:sz="0" w:space="0" w:color="auto"/>
                    <w:left w:val="none" w:sz="0" w:space="0" w:color="auto"/>
                    <w:bottom w:val="none" w:sz="0" w:space="0" w:color="auto"/>
                    <w:right w:val="none" w:sz="0" w:space="0" w:color="auto"/>
                  </w:divBdr>
                  <w:divsChild>
                    <w:div w:id="1559513832">
                      <w:marLeft w:val="0"/>
                      <w:marRight w:val="0"/>
                      <w:marTop w:val="0"/>
                      <w:marBottom w:val="0"/>
                      <w:divBdr>
                        <w:top w:val="none" w:sz="0" w:space="0" w:color="auto"/>
                        <w:left w:val="none" w:sz="0" w:space="0" w:color="auto"/>
                        <w:bottom w:val="none" w:sz="0" w:space="0" w:color="auto"/>
                        <w:right w:val="none" w:sz="0" w:space="0" w:color="auto"/>
                      </w:divBdr>
                    </w:div>
                    <w:div w:id="11100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3395">
          <w:marLeft w:val="0"/>
          <w:marRight w:val="0"/>
          <w:marTop w:val="0"/>
          <w:marBottom w:val="0"/>
          <w:divBdr>
            <w:top w:val="none" w:sz="0" w:space="0" w:color="auto"/>
            <w:left w:val="none" w:sz="0" w:space="0" w:color="auto"/>
            <w:bottom w:val="none" w:sz="0" w:space="0" w:color="auto"/>
            <w:right w:val="none" w:sz="0" w:space="0" w:color="auto"/>
          </w:divBdr>
          <w:divsChild>
            <w:div w:id="261378381">
              <w:marLeft w:val="0"/>
              <w:marRight w:val="0"/>
              <w:marTop w:val="0"/>
              <w:marBottom w:val="0"/>
              <w:divBdr>
                <w:top w:val="none" w:sz="0" w:space="0" w:color="auto"/>
                <w:left w:val="none" w:sz="0" w:space="0" w:color="auto"/>
                <w:bottom w:val="none" w:sz="0" w:space="0" w:color="auto"/>
                <w:right w:val="none" w:sz="0" w:space="0" w:color="auto"/>
              </w:divBdr>
            </w:div>
            <w:div w:id="119735926">
              <w:marLeft w:val="0"/>
              <w:marRight w:val="0"/>
              <w:marTop w:val="0"/>
              <w:marBottom w:val="0"/>
              <w:divBdr>
                <w:top w:val="none" w:sz="0" w:space="0" w:color="auto"/>
                <w:left w:val="none" w:sz="0" w:space="0" w:color="auto"/>
                <w:bottom w:val="none" w:sz="0" w:space="0" w:color="auto"/>
                <w:right w:val="none" w:sz="0" w:space="0" w:color="auto"/>
              </w:divBdr>
            </w:div>
            <w:div w:id="1896575971">
              <w:marLeft w:val="0"/>
              <w:marRight w:val="0"/>
              <w:marTop w:val="0"/>
              <w:marBottom w:val="0"/>
              <w:divBdr>
                <w:top w:val="none" w:sz="0" w:space="0" w:color="auto"/>
                <w:left w:val="none" w:sz="0" w:space="0" w:color="auto"/>
                <w:bottom w:val="none" w:sz="0" w:space="0" w:color="auto"/>
                <w:right w:val="none" w:sz="0" w:space="0" w:color="auto"/>
              </w:divBdr>
            </w:div>
            <w:div w:id="78990602">
              <w:marLeft w:val="0"/>
              <w:marRight w:val="0"/>
              <w:marTop w:val="120"/>
              <w:marBottom w:val="0"/>
              <w:divBdr>
                <w:top w:val="none" w:sz="0" w:space="0" w:color="auto"/>
                <w:left w:val="none" w:sz="0" w:space="0" w:color="auto"/>
                <w:bottom w:val="none" w:sz="0" w:space="0" w:color="auto"/>
                <w:right w:val="none" w:sz="0" w:space="0" w:color="auto"/>
              </w:divBdr>
            </w:div>
            <w:div w:id="191892033">
              <w:marLeft w:val="0"/>
              <w:marRight w:val="0"/>
              <w:marTop w:val="0"/>
              <w:marBottom w:val="0"/>
              <w:divBdr>
                <w:top w:val="none" w:sz="0" w:space="0" w:color="auto"/>
                <w:left w:val="none" w:sz="0" w:space="0" w:color="auto"/>
                <w:bottom w:val="none" w:sz="0" w:space="0" w:color="auto"/>
                <w:right w:val="none" w:sz="0" w:space="0" w:color="auto"/>
              </w:divBdr>
            </w:div>
            <w:div w:id="1598489126">
              <w:marLeft w:val="0"/>
              <w:marRight w:val="0"/>
              <w:marTop w:val="0"/>
              <w:marBottom w:val="0"/>
              <w:divBdr>
                <w:top w:val="none" w:sz="0" w:space="0" w:color="auto"/>
                <w:left w:val="none" w:sz="0" w:space="0" w:color="auto"/>
                <w:bottom w:val="none" w:sz="0" w:space="0" w:color="auto"/>
                <w:right w:val="none" w:sz="0" w:space="0" w:color="auto"/>
              </w:divBdr>
            </w:div>
            <w:div w:id="1810630487">
              <w:marLeft w:val="0"/>
              <w:marRight w:val="0"/>
              <w:marTop w:val="0"/>
              <w:marBottom w:val="0"/>
              <w:divBdr>
                <w:top w:val="none" w:sz="0" w:space="0" w:color="auto"/>
                <w:left w:val="none" w:sz="0" w:space="0" w:color="auto"/>
                <w:bottom w:val="none" w:sz="0" w:space="0" w:color="auto"/>
                <w:right w:val="none" w:sz="0" w:space="0" w:color="auto"/>
              </w:divBdr>
            </w:div>
            <w:div w:id="2046830458">
              <w:marLeft w:val="0"/>
              <w:marRight w:val="0"/>
              <w:marTop w:val="120"/>
              <w:marBottom w:val="0"/>
              <w:divBdr>
                <w:top w:val="none" w:sz="0" w:space="0" w:color="auto"/>
                <w:left w:val="none" w:sz="0" w:space="0" w:color="auto"/>
                <w:bottom w:val="none" w:sz="0" w:space="0" w:color="auto"/>
                <w:right w:val="none" w:sz="0" w:space="0" w:color="auto"/>
              </w:divBdr>
              <w:divsChild>
                <w:div w:id="533154120">
                  <w:marLeft w:val="0"/>
                  <w:marRight w:val="0"/>
                  <w:marTop w:val="0"/>
                  <w:marBottom w:val="0"/>
                  <w:divBdr>
                    <w:top w:val="none" w:sz="0" w:space="0" w:color="auto"/>
                    <w:left w:val="none" w:sz="0" w:space="0" w:color="auto"/>
                    <w:bottom w:val="none" w:sz="0" w:space="0" w:color="auto"/>
                    <w:right w:val="none" w:sz="0" w:space="0" w:color="auto"/>
                  </w:divBdr>
                </w:div>
              </w:divsChild>
            </w:div>
            <w:div w:id="424614720">
              <w:marLeft w:val="0"/>
              <w:marRight w:val="0"/>
              <w:marTop w:val="0"/>
              <w:marBottom w:val="0"/>
              <w:divBdr>
                <w:top w:val="none" w:sz="0" w:space="0" w:color="auto"/>
                <w:left w:val="none" w:sz="0" w:space="0" w:color="auto"/>
                <w:bottom w:val="none" w:sz="0" w:space="0" w:color="auto"/>
                <w:right w:val="none" w:sz="0" w:space="0" w:color="auto"/>
              </w:divBdr>
            </w:div>
            <w:div w:id="2107264246">
              <w:marLeft w:val="0"/>
              <w:marRight w:val="0"/>
              <w:marTop w:val="0"/>
              <w:marBottom w:val="0"/>
              <w:divBdr>
                <w:top w:val="none" w:sz="0" w:space="0" w:color="auto"/>
                <w:left w:val="none" w:sz="0" w:space="0" w:color="auto"/>
                <w:bottom w:val="none" w:sz="0" w:space="0" w:color="auto"/>
                <w:right w:val="none" w:sz="0" w:space="0" w:color="auto"/>
              </w:divBdr>
            </w:div>
            <w:div w:id="502280689">
              <w:marLeft w:val="0"/>
              <w:marRight w:val="0"/>
              <w:marTop w:val="0"/>
              <w:marBottom w:val="0"/>
              <w:divBdr>
                <w:top w:val="none" w:sz="0" w:space="0" w:color="auto"/>
                <w:left w:val="none" w:sz="0" w:space="0" w:color="auto"/>
                <w:bottom w:val="none" w:sz="0" w:space="0" w:color="auto"/>
                <w:right w:val="none" w:sz="0" w:space="0" w:color="auto"/>
              </w:divBdr>
              <w:divsChild>
                <w:div w:id="2025355393">
                  <w:marLeft w:val="0"/>
                  <w:marRight w:val="0"/>
                  <w:marTop w:val="75"/>
                  <w:marBottom w:val="75"/>
                  <w:divBdr>
                    <w:top w:val="none" w:sz="0" w:space="0" w:color="auto"/>
                    <w:left w:val="none" w:sz="0" w:space="0" w:color="auto"/>
                    <w:bottom w:val="none" w:sz="0" w:space="0" w:color="auto"/>
                    <w:right w:val="none" w:sz="0" w:space="0" w:color="auto"/>
                  </w:divBdr>
                  <w:divsChild>
                    <w:div w:id="662700625">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49036371">
              <w:marLeft w:val="0"/>
              <w:marRight w:val="0"/>
              <w:marTop w:val="0"/>
              <w:marBottom w:val="0"/>
              <w:divBdr>
                <w:top w:val="none" w:sz="0" w:space="0" w:color="auto"/>
                <w:left w:val="none" w:sz="0" w:space="0" w:color="auto"/>
                <w:bottom w:val="none" w:sz="0" w:space="0" w:color="auto"/>
                <w:right w:val="none" w:sz="0" w:space="0" w:color="auto"/>
              </w:divBdr>
            </w:div>
            <w:div w:id="1361005135">
              <w:marLeft w:val="0"/>
              <w:marRight w:val="0"/>
              <w:marTop w:val="120"/>
              <w:marBottom w:val="0"/>
              <w:divBdr>
                <w:top w:val="none" w:sz="0" w:space="0" w:color="auto"/>
                <w:left w:val="none" w:sz="0" w:space="0" w:color="auto"/>
                <w:bottom w:val="none" w:sz="0" w:space="0" w:color="auto"/>
                <w:right w:val="none" w:sz="0" w:space="0" w:color="auto"/>
              </w:divBdr>
            </w:div>
            <w:div w:id="1500196704">
              <w:marLeft w:val="0"/>
              <w:marRight w:val="0"/>
              <w:marTop w:val="0"/>
              <w:marBottom w:val="0"/>
              <w:divBdr>
                <w:top w:val="none" w:sz="0" w:space="0" w:color="auto"/>
                <w:left w:val="none" w:sz="0" w:space="0" w:color="auto"/>
                <w:bottom w:val="none" w:sz="0" w:space="0" w:color="auto"/>
                <w:right w:val="none" w:sz="0" w:space="0" w:color="auto"/>
              </w:divBdr>
            </w:div>
            <w:div w:id="279924670">
              <w:marLeft w:val="0"/>
              <w:marRight w:val="0"/>
              <w:marTop w:val="0"/>
              <w:marBottom w:val="0"/>
              <w:divBdr>
                <w:top w:val="none" w:sz="0" w:space="0" w:color="auto"/>
                <w:left w:val="none" w:sz="0" w:space="0" w:color="auto"/>
                <w:bottom w:val="none" w:sz="0" w:space="0" w:color="auto"/>
                <w:right w:val="none" w:sz="0" w:space="0" w:color="auto"/>
              </w:divBdr>
            </w:div>
            <w:div w:id="989483944">
              <w:marLeft w:val="0"/>
              <w:marRight w:val="0"/>
              <w:marTop w:val="0"/>
              <w:marBottom w:val="0"/>
              <w:divBdr>
                <w:top w:val="none" w:sz="0" w:space="0" w:color="auto"/>
                <w:left w:val="none" w:sz="0" w:space="0" w:color="auto"/>
                <w:bottom w:val="none" w:sz="0" w:space="0" w:color="auto"/>
                <w:right w:val="none" w:sz="0" w:space="0" w:color="auto"/>
              </w:divBdr>
            </w:div>
            <w:div w:id="115417116">
              <w:marLeft w:val="0"/>
              <w:marRight w:val="0"/>
              <w:marTop w:val="0"/>
              <w:marBottom w:val="0"/>
              <w:divBdr>
                <w:top w:val="none" w:sz="0" w:space="0" w:color="auto"/>
                <w:left w:val="none" w:sz="0" w:space="0" w:color="auto"/>
                <w:bottom w:val="none" w:sz="0" w:space="0" w:color="auto"/>
                <w:right w:val="none" w:sz="0" w:space="0" w:color="auto"/>
              </w:divBdr>
            </w:div>
            <w:div w:id="1793943194">
              <w:marLeft w:val="0"/>
              <w:marRight w:val="0"/>
              <w:marTop w:val="0"/>
              <w:marBottom w:val="0"/>
              <w:divBdr>
                <w:top w:val="none" w:sz="0" w:space="0" w:color="auto"/>
                <w:left w:val="none" w:sz="0" w:space="0" w:color="auto"/>
                <w:bottom w:val="none" w:sz="0" w:space="0" w:color="auto"/>
                <w:right w:val="none" w:sz="0" w:space="0" w:color="auto"/>
              </w:divBdr>
            </w:div>
            <w:div w:id="1424452504">
              <w:marLeft w:val="0"/>
              <w:marRight w:val="0"/>
              <w:marTop w:val="0"/>
              <w:marBottom w:val="0"/>
              <w:divBdr>
                <w:top w:val="none" w:sz="0" w:space="0" w:color="auto"/>
                <w:left w:val="none" w:sz="0" w:space="0" w:color="auto"/>
                <w:bottom w:val="none" w:sz="0" w:space="0" w:color="auto"/>
                <w:right w:val="none" w:sz="0" w:space="0" w:color="auto"/>
              </w:divBdr>
            </w:div>
            <w:div w:id="1367753755">
              <w:marLeft w:val="0"/>
              <w:marRight w:val="0"/>
              <w:marTop w:val="0"/>
              <w:marBottom w:val="0"/>
              <w:divBdr>
                <w:top w:val="none" w:sz="0" w:space="0" w:color="auto"/>
                <w:left w:val="none" w:sz="0" w:space="0" w:color="auto"/>
                <w:bottom w:val="none" w:sz="0" w:space="0" w:color="auto"/>
                <w:right w:val="none" w:sz="0" w:space="0" w:color="auto"/>
              </w:divBdr>
            </w:div>
            <w:div w:id="897205806">
              <w:marLeft w:val="0"/>
              <w:marRight w:val="0"/>
              <w:marTop w:val="0"/>
              <w:marBottom w:val="0"/>
              <w:divBdr>
                <w:top w:val="none" w:sz="0" w:space="0" w:color="auto"/>
                <w:left w:val="none" w:sz="0" w:space="0" w:color="auto"/>
                <w:bottom w:val="none" w:sz="0" w:space="0" w:color="auto"/>
                <w:right w:val="none" w:sz="0" w:space="0" w:color="auto"/>
              </w:divBdr>
              <w:divsChild>
                <w:div w:id="1347443239">
                  <w:marLeft w:val="0"/>
                  <w:marRight w:val="0"/>
                  <w:marTop w:val="0"/>
                  <w:marBottom w:val="0"/>
                  <w:divBdr>
                    <w:top w:val="none" w:sz="0" w:space="0" w:color="auto"/>
                    <w:left w:val="none" w:sz="0" w:space="0" w:color="auto"/>
                    <w:bottom w:val="none" w:sz="0" w:space="0" w:color="auto"/>
                    <w:right w:val="none" w:sz="0" w:space="0" w:color="auto"/>
                  </w:divBdr>
                </w:div>
              </w:divsChild>
            </w:div>
            <w:div w:id="1921407327">
              <w:marLeft w:val="0"/>
              <w:marRight w:val="0"/>
              <w:marTop w:val="0"/>
              <w:marBottom w:val="0"/>
              <w:divBdr>
                <w:top w:val="none" w:sz="0" w:space="0" w:color="auto"/>
                <w:left w:val="none" w:sz="0" w:space="0" w:color="auto"/>
                <w:bottom w:val="none" w:sz="0" w:space="0" w:color="auto"/>
                <w:right w:val="none" w:sz="0" w:space="0" w:color="auto"/>
              </w:divBdr>
            </w:div>
            <w:div w:id="835342936">
              <w:marLeft w:val="0"/>
              <w:marRight w:val="0"/>
              <w:marTop w:val="0"/>
              <w:marBottom w:val="0"/>
              <w:divBdr>
                <w:top w:val="none" w:sz="0" w:space="0" w:color="auto"/>
                <w:left w:val="none" w:sz="0" w:space="0" w:color="auto"/>
                <w:bottom w:val="none" w:sz="0" w:space="0" w:color="auto"/>
                <w:right w:val="none" w:sz="0" w:space="0" w:color="auto"/>
              </w:divBdr>
            </w:div>
            <w:div w:id="719718242">
              <w:marLeft w:val="0"/>
              <w:marRight w:val="0"/>
              <w:marTop w:val="0"/>
              <w:marBottom w:val="0"/>
              <w:divBdr>
                <w:top w:val="none" w:sz="0" w:space="0" w:color="auto"/>
                <w:left w:val="none" w:sz="0" w:space="0" w:color="auto"/>
                <w:bottom w:val="none" w:sz="0" w:space="0" w:color="auto"/>
                <w:right w:val="none" w:sz="0" w:space="0" w:color="auto"/>
              </w:divBdr>
            </w:div>
            <w:div w:id="1316184202">
              <w:marLeft w:val="0"/>
              <w:marRight w:val="0"/>
              <w:marTop w:val="0"/>
              <w:marBottom w:val="0"/>
              <w:divBdr>
                <w:top w:val="none" w:sz="0" w:space="0" w:color="auto"/>
                <w:left w:val="none" w:sz="0" w:space="0" w:color="auto"/>
                <w:bottom w:val="none" w:sz="0" w:space="0" w:color="auto"/>
                <w:right w:val="none" w:sz="0" w:space="0" w:color="auto"/>
              </w:divBdr>
              <w:divsChild>
                <w:div w:id="692535573">
                  <w:marLeft w:val="0"/>
                  <w:marRight w:val="0"/>
                  <w:marTop w:val="0"/>
                  <w:marBottom w:val="0"/>
                  <w:divBdr>
                    <w:top w:val="dashed" w:sz="6" w:space="12" w:color="FFBB6A"/>
                    <w:left w:val="dashed" w:sz="6" w:space="12" w:color="FFBB6A"/>
                    <w:bottom w:val="dashed" w:sz="6" w:space="12" w:color="FFBB6A"/>
                    <w:right w:val="dashed" w:sz="6" w:space="12" w:color="FFBB6A"/>
                  </w:divBdr>
                  <w:divsChild>
                    <w:div w:id="10904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2505">
              <w:marLeft w:val="0"/>
              <w:marRight w:val="0"/>
              <w:marTop w:val="0"/>
              <w:marBottom w:val="0"/>
              <w:divBdr>
                <w:top w:val="none" w:sz="0" w:space="0" w:color="auto"/>
                <w:left w:val="none" w:sz="0" w:space="0" w:color="auto"/>
                <w:bottom w:val="none" w:sz="0" w:space="0" w:color="auto"/>
                <w:right w:val="none" w:sz="0" w:space="0" w:color="auto"/>
              </w:divBdr>
            </w:div>
            <w:div w:id="2019455571">
              <w:marLeft w:val="0"/>
              <w:marRight w:val="0"/>
              <w:marTop w:val="0"/>
              <w:marBottom w:val="0"/>
              <w:divBdr>
                <w:top w:val="none" w:sz="0" w:space="0" w:color="auto"/>
                <w:left w:val="none" w:sz="0" w:space="0" w:color="auto"/>
                <w:bottom w:val="none" w:sz="0" w:space="0" w:color="auto"/>
                <w:right w:val="none" w:sz="0" w:space="0" w:color="auto"/>
              </w:divBdr>
            </w:div>
            <w:div w:id="1033579812">
              <w:marLeft w:val="0"/>
              <w:marRight w:val="0"/>
              <w:marTop w:val="0"/>
              <w:marBottom w:val="0"/>
              <w:divBdr>
                <w:top w:val="none" w:sz="0" w:space="0" w:color="auto"/>
                <w:left w:val="none" w:sz="0" w:space="0" w:color="auto"/>
                <w:bottom w:val="none" w:sz="0" w:space="0" w:color="auto"/>
                <w:right w:val="none" w:sz="0" w:space="0" w:color="auto"/>
              </w:divBdr>
              <w:divsChild>
                <w:div w:id="1308316402">
                  <w:marLeft w:val="0"/>
                  <w:marRight w:val="0"/>
                  <w:marTop w:val="0"/>
                  <w:marBottom w:val="0"/>
                  <w:divBdr>
                    <w:top w:val="none" w:sz="0" w:space="0" w:color="auto"/>
                    <w:left w:val="none" w:sz="0" w:space="0" w:color="auto"/>
                    <w:bottom w:val="none" w:sz="0" w:space="0" w:color="auto"/>
                    <w:right w:val="none" w:sz="0" w:space="0" w:color="auto"/>
                  </w:divBdr>
                  <w:divsChild>
                    <w:div w:id="2081056130">
                      <w:marLeft w:val="0"/>
                      <w:marRight w:val="0"/>
                      <w:marTop w:val="0"/>
                      <w:marBottom w:val="0"/>
                      <w:divBdr>
                        <w:top w:val="dashed" w:sz="6" w:space="12" w:color="FFBB6A"/>
                        <w:left w:val="dashed" w:sz="6" w:space="12" w:color="FFBB6A"/>
                        <w:bottom w:val="dashed" w:sz="6" w:space="12" w:color="FFBB6A"/>
                        <w:right w:val="dashed" w:sz="6" w:space="12" w:color="FFBB6A"/>
                      </w:divBdr>
                      <w:divsChild>
                        <w:div w:id="8488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5958">
              <w:marLeft w:val="0"/>
              <w:marRight w:val="0"/>
              <w:marTop w:val="0"/>
              <w:marBottom w:val="0"/>
              <w:divBdr>
                <w:top w:val="none" w:sz="0" w:space="0" w:color="auto"/>
                <w:left w:val="none" w:sz="0" w:space="0" w:color="auto"/>
                <w:bottom w:val="none" w:sz="0" w:space="0" w:color="auto"/>
                <w:right w:val="none" w:sz="0" w:space="0" w:color="auto"/>
              </w:divBdr>
            </w:div>
            <w:div w:id="374432203">
              <w:marLeft w:val="0"/>
              <w:marRight w:val="0"/>
              <w:marTop w:val="0"/>
              <w:marBottom w:val="0"/>
              <w:divBdr>
                <w:top w:val="none" w:sz="0" w:space="0" w:color="auto"/>
                <w:left w:val="none" w:sz="0" w:space="0" w:color="auto"/>
                <w:bottom w:val="none" w:sz="0" w:space="0" w:color="auto"/>
                <w:right w:val="none" w:sz="0" w:space="0" w:color="auto"/>
              </w:divBdr>
            </w:div>
            <w:div w:id="1158961957">
              <w:marLeft w:val="0"/>
              <w:marRight w:val="0"/>
              <w:marTop w:val="0"/>
              <w:marBottom w:val="0"/>
              <w:divBdr>
                <w:top w:val="none" w:sz="0" w:space="0" w:color="auto"/>
                <w:left w:val="none" w:sz="0" w:space="0" w:color="auto"/>
                <w:bottom w:val="none" w:sz="0" w:space="0" w:color="auto"/>
                <w:right w:val="none" w:sz="0" w:space="0" w:color="auto"/>
              </w:divBdr>
            </w:div>
            <w:div w:id="1273592348">
              <w:marLeft w:val="0"/>
              <w:marRight w:val="0"/>
              <w:marTop w:val="0"/>
              <w:marBottom w:val="0"/>
              <w:divBdr>
                <w:top w:val="none" w:sz="0" w:space="0" w:color="auto"/>
                <w:left w:val="none" w:sz="0" w:space="0" w:color="auto"/>
                <w:bottom w:val="none" w:sz="0" w:space="0" w:color="auto"/>
                <w:right w:val="none" w:sz="0" w:space="0" w:color="auto"/>
              </w:divBdr>
            </w:div>
            <w:div w:id="988823623">
              <w:marLeft w:val="0"/>
              <w:marRight w:val="0"/>
              <w:marTop w:val="0"/>
              <w:marBottom w:val="0"/>
              <w:divBdr>
                <w:top w:val="none" w:sz="0" w:space="0" w:color="auto"/>
                <w:left w:val="none" w:sz="0" w:space="0" w:color="auto"/>
                <w:bottom w:val="none" w:sz="0" w:space="0" w:color="auto"/>
                <w:right w:val="none" w:sz="0" w:space="0" w:color="auto"/>
              </w:divBdr>
            </w:div>
            <w:div w:id="86731878">
              <w:marLeft w:val="0"/>
              <w:marRight w:val="0"/>
              <w:marTop w:val="0"/>
              <w:marBottom w:val="0"/>
              <w:divBdr>
                <w:top w:val="none" w:sz="0" w:space="0" w:color="auto"/>
                <w:left w:val="none" w:sz="0" w:space="0" w:color="auto"/>
                <w:bottom w:val="none" w:sz="0" w:space="0" w:color="auto"/>
                <w:right w:val="none" w:sz="0" w:space="0" w:color="auto"/>
              </w:divBdr>
            </w:div>
            <w:div w:id="821043960">
              <w:marLeft w:val="0"/>
              <w:marRight w:val="0"/>
              <w:marTop w:val="0"/>
              <w:marBottom w:val="0"/>
              <w:divBdr>
                <w:top w:val="none" w:sz="0" w:space="0" w:color="auto"/>
                <w:left w:val="none" w:sz="0" w:space="0" w:color="auto"/>
                <w:bottom w:val="none" w:sz="0" w:space="0" w:color="auto"/>
                <w:right w:val="none" w:sz="0" w:space="0" w:color="auto"/>
              </w:divBdr>
            </w:div>
            <w:div w:id="1698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19432">
      <w:bodyDiv w:val="1"/>
      <w:marLeft w:val="0"/>
      <w:marRight w:val="0"/>
      <w:marTop w:val="0"/>
      <w:marBottom w:val="0"/>
      <w:divBdr>
        <w:top w:val="none" w:sz="0" w:space="0" w:color="auto"/>
        <w:left w:val="none" w:sz="0" w:space="0" w:color="auto"/>
        <w:bottom w:val="none" w:sz="0" w:space="0" w:color="auto"/>
        <w:right w:val="none" w:sz="0" w:space="0" w:color="auto"/>
      </w:divBdr>
      <w:divsChild>
        <w:div w:id="463039859">
          <w:marLeft w:val="0"/>
          <w:marRight w:val="0"/>
          <w:marTop w:val="0"/>
          <w:marBottom w:val="0"/>
          <w:divBdr>
            <w:top w:val="none" w:sz="0" w:space="0" w:color="auto"/>
            <w:left w:val="none" w:sz="0" w:space="0" w:color="auto"/>
            <w:bottom w:val="none" w:sz="0" w:space="0" w:color="auto"/>
            <w:right w:val="none" w:sz="0" w:space="0" w:color="auto"/>
          </w:divBdr>
          <w:divsChild>
            <w:div w:id="868228482">
              <w:marLeft w:val="0"/>
              <w:marRight w:val="0"/>
              <w:marTop w:val="0"/>
              <w:marBottom w:val="0"/>
              <w:divBdr>
                <w:top w:val="dashed" w:sz="6" w:space="12" w:color="FFBB6A"/>
                <w:left w:val="dashed" w:sz="6" w:space="12" w:color="FFBB6A"/>
                <w:bottom w:val="dashed" w:sz="6" w:space="12" w:color="FFBB6A"/>
                <w:right w:val="dashed" w:sz="6" w:space="12" w:color="FFBB6A"/>
              </w:divBdr>
              <w:divsChild>
                <w:div w:id="8972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152">
          <w:marLeft w:val="0"/>
          <w:marRight w:val="0"/>
          <w:marTop w:val="0"/>
          <w:marBottom w:val="0"/>
          <w:divBdr>
            <w:top w:val="none" w:sz="0" w:space="0" w:color="auto"/>
            <w:left w:val="none" w:sz="0" w:space="0" w:color="auto"/>
            <w:bottom w:val="none" w:sz="0" w:space="0" w:color="auto"/>
            <w:right w:val="none" w:sz="0" w:space="0" w:color="auto"/>
          </w:divBdr>
          <w:divsChild>
            <w:div w:id="1579751462">
              <w:marLeft w:val="0"/>
              <w:marRight w:val="0"/>
              <w:marTop w:val="0"/>
              <w:marBottom w:val="0"/>
              <w:divBdr>
                <w:top w:val="dashed" w:sz="6" w:space="12" w:color="FFBB6A"/>
                <w:left w:val="dashed" w:sz="6" w:space="12" w:color="FFBB6A"/>
                <w:bottom w:val="dashed" w:sz="6" w:space="12" w:color="FFBB6A"/>
                <w:right w:val="dashed" w:sz="6" w:space="12" w:color="FFBB6A"/>
              </w:divBdr>
              <w:divsChild>
                <w:div w:id="16352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5667">
          <w:marLeft w:val="0"/>
          <w:marRight w:val="0"/>
          <w:marTop w:val="0"/>
          <w:marBottom w:val="0"/>
          <w:divBdr>
            <w:top w:val="none" w:sz="0" w:space="0" w:color="auto"/>
            <w:left w:val="none" w:sz="0" w:space="0" w:color="auto"/>
            <w:bottom w:val="none" w:sz="0" w:space="0" w:color="auto"/>
            <w:right w:val="none" w:sz="0" w:space="0" w:color="auto"/>
          </w:divBdr>
          <w:divsChild>
            <w:div w:id="115873843">
              <w:marLeft w:val="0"/>
              <w:marRight w:val="0"/>
              <w:marTop w:val="0"/>
              <w:marBottom w:val="0"/>
              <w:divBdr>
                <w:top w:val="dashed" w:sz="6" w:space="12" w:color="FFBB6A"/>
                <w:left w:val="dashed" w:sz="6" w:space="12" w:color="FFBB6A"/>
                <w:bottom w:val="dashed" w:sz="6" w:space="12" w:color="FFBB6A"/>
                <w:right w:val="dashed" w:sz="6" w:space="12" w:color="FFBB6A"/>
              </w:divBdr>
              <w:divsChild>
                <w:div w:id="16255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318">
      <w:bodyDiv w:val="1"/>
      <w:marLeft w:val="0"/>
      <w:marRight w:val="0"/>
      <w:marTop w:val="0"/>
      <w:marBottom w:val="0"/>
      <w:divBdr>
        <w:top w:val="none" w:sz="0" w:space="0" w:color="auto"/>
        <w:left w:val="none" w:sz="0" w:space="0" w:color="auto"/>
        <w:bottom w:val="none" w:sz="0" w:space="0" w:color="auto"/>
        <w:right w:val="none" w:sz="0" w:space="0" w:color="auto"/>
      </w:divBdr>
      <w:divsChild>
        <w:div w:id="165562584">
          <w:marLeft w:val="0"/>
          <w:marRight w:val="0"/>
          <w:marTop w:val="0"/>
          <w:marBottom w:val="0"/>
          <w:divBdr>
            <w:top w:val="none" w:sz="0" w:space="0" w:color="auto"/>
            <w:left w:val="none" w:sz="0" w:space="0" w:color="auto"/>
            <w:bottom w:val="none" w:sz="0" w:space="0" w:color="auto"/>
            <w:right w:val="none" w:sz="0" w:space="0" w:color="auto"/>
          </w:divBdr>
        </w:div>
        <w:div w:id="305472892">
          <w:marLeft w:val="0"/>
          <w:marRight w:val="0"/>
          <w:marTop w:val="0"/>
          <w:marBottom w:val="0"/>
          <w:divBdr>
            <w:top w:val="none" w:sz="0" w:space="0" w:color="auto"/>
            <w:left w:val="none" w:sz="0" w:space="0" w:color="auto"/>
            <w:bottom w:val="none" w:sz="0" w:space="0" w:color="auto"/>
            <w:right w:val="none" w:sz="0" w:space="0" w:color="auto"/>
          </w:divBdr>
          <w:divsChild>
            <w:div w:id="1744520117">
              <w:marLeft w:val="0"/>
              <w:marRight w:val="0"/>
              <w:marTop w:val="0"/>
              <w:marBottom w:val="0"/>
              <w:divBdr>
                <w:top w:val="dashed" w:sz="6" w:space="12" w:color="FFBB6A"/>
                <w:left w:val="dashed" w:sz="6" w:space="12" w:color="FFBB6A"/>
                <w:bottom w:val="dashed" w:sz="6" w:space="12" w:color="FFBB6A"/>
                <w:right w:val="dashed" w:sz="6" w:space="12" w:color="FFBB6A"/>
              </w:divBdr>
              <w:divsChild>
                <w:div w:id="2065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3781">
          <w:marLeft w:val="0"/>
          <w:marRight w:val="0"/>
          <w:marTop w:val="0"/>
          <w:marBottom w:val="0"/>
          <w:divBdr>
            <w:top w:val="none" w:sz="0" w:space="0" w:color="auto"/>
            <w:left w:val="none" w:sz="0" w:space="0" w:color="auto"/>
            <w:bottom w:val="none" w:sz="0" w:space="0" w:color="auto"/>
            <w:right w:val="none" w:sz="0" w:space="0" w:color="auto"/>
          </w:divBdr>
        </w:div>
        <w:div w:id="354574505">
          <w:marLeft w:val="0"/>
          <w:marRight w:val="0"/>
          <w:marTop w:val="0"/>
          <w:marBottom w:val="0"/>
          <w:divBdr>
            <w:top w:val="none" w:sz="0" w:space="0" w:color="auto"/>
            <w:left w:val="none" w:sz="0" w:space="0" w:color="auto"/>
            <w:bottom w:val="none" w:sz="0" w:space="0" w:color="auto"/>
            <w:right w:val="none" w:sz="0" w:space="0" w:color="auto"/>
          </w:divBdr>
        </w:div>
        <w:div w:id="412046669">
          <w:marLeft w:val="0"/>
          <w:marRight w:val="0"/>
          <w:marTop w:val="0"/>
          <w:marBottom w:val="0"/>
          <w:divBdr>
            <w:top w:val="none" w:sz="0" w:space="0" w:color="auto"/>
            <w:left w:val="none" w:sz="0" w:space="0" w:color="auto"/>
            <w:bottom w:val="none" w:sz="0" w:space="0" w:color="auto"/>
            <w:right w:val="none" w:sz="0" w:space="0" w:color="auto"/>
          </w:divBdr>
        </w:div>
        <w:div w:id="628977186">
          <w:marLeft w:val="0"/>
          <w:marRight w:val="0"/>
          <w:marTop w:val="0"/>
          <w:marBottom w:val="0"/>
          <w:divBdr>
            <w:top w:val="none" w:sz="0" w:space="0" w:color="auto"/>
            <w:left w:val="none" w:sz="0" w:space="0" w:color="auto"/>
            <w:bottom w:val="none" w:sz="0" w:space="0" w:color="auto"/>
            <w:right w:val="none" w:sz="0" w:space="0" w:color="auto"/>
          </w:divBdr>
        </w:div>
        <w:div w:id="790170060">
          <w:marLeft w:val="0"/>
          <w:marRight w:val="0"/>
          <w:marTop w:val="0"/>
          <w:marBottom w:val="0"/>
          <w:divBdr>
            <w:top w:val="none" w:sz="0" w:space="0" w:color="auto"/>
            <w:left w:val="none" w:sz="0" w:space="0" w:color="auto"/>
            <w:bottom w:val="none" w:sz="0" w:space="0" w:color="auto"/>
            <w:right w:val="none" w:sz="0" w:space="0" w:color="auto"/>
          </w:divBdr>
        </w:div>
        <w:div w:id="924269146">
          <w:marLeft w:val="0"/>
          <w:marRight w:val="0"/>
          <w:marTop w:val="0"/>
          <w:marBottom w:val="0"/>
          <w:divBdr>
            <w:top w:val="none" w:sz="0" w:space="0" w:color="auto"/>
            <w:left w:val="none" w:sz="0" w:space="0" w:color="auto"/>
            <w:bottom w:val="none" w:sz="0" w:space="0" w:color="auto"/>
            <w:right w:val="none" w:sz="0" w:space="0" w:color="auto"/>
          </w:divBdr>
        </w:div>
        <w:div w:id="932392728">
          <w:marLeft w:val="0"/>
          <w:marRight w:val="0"/>
          <w:marTop w:val="0"/>
          <w:marBottom w:val="0"/>
          <w:divBdr>
            <w:top w:val="none" w:sz="0" w:space="0" w:color="auto"/>
            <w:left w:val="none" w:sz="0" w:space="0" w:color="auto"/>
            <w:bottom w:val="none" w:sz="0" w:space="0" w:color="auto"/>
            <w:right w:val="none" w:sz="0" w:space="0" w:color="auto"/>
          </w:divBdr>
          <w:divsChild>
            <w:div w:id="648218122">
              <w:marLeft w:val="0"/>
              <w:marRight w:val="0"/>
              <w:marTop w:val="0"/>
              <w:marBottom w:val="0"/>
              <w:divBdr>
                <w:top w:val="none" w:sz="0" w:space="0" w:color="auto"/>
                <w:left w:val="none" w:sz="0" w:space="0" w:color="auto"/>
                <w:bottom w:val="none" w:sz="0" w:space="0" w:color="auto"/>
                <w:right w:val="none" w:sz="0" w:space="0" w:color="auto"/>
              </w:divBdr>
              <w:divsChild>
                <w:div w:id="753166938">
                  <w:marLeft w:val="0"/>
                  <w:marRight w:val="0"/>
                  <w:marTop w:val="0"/>
                  <w:marBottom w:val="0"/>
                  <w:divBdr>
                    <w:top w:val="dashed" w:sz="6" w:space="12" w:color="FFBB6A"/>
                    <w:left w:val="dashed" w:sz="6" w:space="12" w:color="FFBB6A"/>
                    <w:bottom w:val="dashed" w:sz="6" w:space="12" w:color="FFBB6A"/>
                    <w:right w:val="dashed" w:sz="6" w:space="12" w:color="FFBB6A"/>
                  </w:divBdr>
                  <w:divsChild>
                    <w:div w:id="3318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59815">
          <w:marLeft w:val="0"/>
          <w:marRight w:val="0"/>
          <w:marTop w:val="0"/>
          <w:marBottom w:val="0"/>
          <w:divBdr>
            <w:top w:val="none" w:sz="0" w:space="0" w:color="auto"/>
            <w:left w:val="none" w:sz="0" w:space="0" w:color="auto"/>
            <w:bottom w:val="none" w:sz="0" w:space="0" w:color="auto"/>
            <w:right w:val="none" w:sz="0" w:space="0" w:color="auto"/>
          </w:divBdr>
        </w:div>
        <w:div w:id="984353915">
          <w:marLeft w:val="0"/>
          <w:marRight w:val="0"/>
          <w:marTop w:val="0"/>
          <w:marBottom w:val="0"/>
          <w:divBdr>
            <w:top w:val="none" w:sz="0" w:space="0" w:color="auto"/>
            <w:left w:val="none" w:sz="0" w:space="0" w:color="auto"/>
            <w:bottom w:val="none" w:sz="0" w:space="0" w:color="auto"/>
            <w:right w:val="none" w:sz="0" w:space="0" w:color="auto"/>
          </w:divBdr>
        </w:div>
        <w:div w:id="1116406080">
          <w:marLeft w:val="0"/>
          <w:marRight w:val="0"/>
          <w:marTop w:val="0"/>
          <w:marBottom w:val="0"/>
          <w:divBdr>
            <w:top w:val="none" w:sz="0" w:space="0" w:color="auto"/>
            <w:left w:val="none" w:sz="0" w:space="0" w:color="auto"/>
            <w:bottom w:val="none" w:sz="0" w:space="0" w:color="auto"/>
            <w:right w:val="none" w:sz="0" w:space="0" w:color="auto"/>
          </w:divBdr>
        </w:div>
        <w:div w:id="1205944251">
          <w:marLeft w:val="0"/>
          <w:marRight w:val="0"/>
          <w:marTop w:val="0"/>
          <w:marBottom w:val="0"/>
          <w:divBdr>
            <w:top w:val="none" w:sz="0" w:space="0" w:color="auto"/>
            <w:left w:val="none" w:sz="0" w:space="0" w:color="auto"/>
            <w:bottom w:val="none" w:sz="0" w:space="0" w:color="auto"/>
            <w:right w:val="none" w:sz="0" w:space="0" w:color="auto"/>
          </w:divBdr>
        </w:div>
        <w:div w:id="1207373950">
          <w:marLeft w:val="0"/>
          <w:marRight w:val="0"/>
          <w:marTop w:val="0"/>
          <w:marBottom w:val="0"/>
          <w:divBdr>
            <w:top w:val="none" w:sz="0" w:space="0" w:color="auto"/>
            <w:left w:val="none" w:sz="0" w:space="0" w:color="auto"/>
            <w:bottom w:val="none" w:sz="0" w:space="0" w:color="auto"/>
            <w:right w:val="none" w:sz="0" w:space="0" w:color="auto"/>
          </w:divBdr>
        </w:div>
        <w:div w:id="1246495172">
          <w:marLeft w:val="0"/>
          <w:marRight w:val="0"/>
          <w:marTop w:val="0"/>
          <w:marBottom w:val="0"/>
          <w:divBdr>
            <w:top w:val="none" w:sz="0" w:space="0" w:color="auto"/>
            <w:left w:val="none" w:sz="0" w:space="0" w:color="auto"/>
            <w:bottom w:val="none" w:sz="0" w:space="0" w:color="auto"/>
            <w:right w:val="none" w:sz="0" w:space="0" w:color="auto"/>
          </w:divBdr>
        </w:div>
        <w:div w:id="1331447797">
          <w:marLeft w:val="0"/>
          <w:marRight w:val="0"/>
          <w:marTop w:val="0"/>
          <w:marBottom w:val="0"/>
          <w:divBdr>
            <w:top w:val="none" w:sz="0" w:space="0" w:color="auto"/>
            <w:left w:val="none" w:sz="0" w:space="0" w:color="auto"/>
            <w:bottom w:val="none" w:sz="0" w:space="0" w:color="auto"/>
            <w:right w:val="none" w:sz="0" w:space="0" w:color="auto"/>
          </w:divBdr>
        </w:div>
        <w:div w:id="1382709063">
          <w:marLeft w:val="0"/>
          <w:marRight w:val="0"/>
          <w:marTop w:val="0"/>
          <w:marBottom w:val="0"/>
          <w:divBdr>
            <w:top w:val="none" w:sz="0" w:space="0" w:color="auto"/>
            <w:left w:val="none" w:sz="0" w:space="0" w:color="auto"/>
            <w:bottom w:val="none" w:sz="0" w:space="0" w:color="auto"/>
            <w:right w:val="none" w:sz="0" w:space="0" w:color="auto"/>
          </w:divBdr>
        </w:div>
        <w:div w:id="1563520406">
          <w:marLeft w:val="0"/>
          <w:marRight w:val="0"/>
          <w:marTop w:val="0"/>
          <w:marBottom w:val="0"/>
          <w:divBdr>
            <w:top w:val="none" w:sz="0" w:space="0" w:color="auto"/>
            <w:left w:val="none" w:sz="0" w:space="0" w:color="auto"/>
            <w:bottom w:val="none" w:sz="0" w:space="0" w:color="auto"/>
            <w:right w:val="none" w:sz="0" w:space="0" w:color="auto"/>
          </w:divBdr>
          <w:divsChild>
            <w:div w:id="530384262">
              <w:marLeft w:val="0"/>
              <w:marRight w:val="0"/>
              <w:marTop w:val="0"/>
              <w:marBottom w:val="0"/>
              <w:divBdr>
                <w:top w:val="none" w:sz="0" w:space="0" w:color="auto"/>
                <w:left w:val="none" w:sz="0" w:space="0" w:color="auto"/>
                <w:bottom w:val="none" w:sz="0" w:space="0" w:color="auto"/>
                <w:right w:val="none" w:sz="0" w:space="0" w:color="auto"/>
              </w:divBdr>
              <w:divsChild>
                <w:div w:id="453599276">
                  <w:marLeft w:val="0"/>
                  <w:marRight w:val="0"/>
                  <w:marTop w:val="0"/>
                  <w:marBottom w:val="0"/>
                  <w:divBdr>
                    <w:top w:val="dashed" w:sz="6" w:space="12" w:color="FFBB6A"/>
                    <w:left w:val="dashed" w:sz="6" w:space="12" w:color="FFBB6A"/>
                    <w:bottom w:val="dashed" w:sz="6" w:space="12" w:color="FFBB6A"/>
                    <w:right w:val="dashed" w:sz="6" w:space="12" w:color="FFBB6A"/>
                  </w:divBdr>
                  <w:divsChild>
                    <w:div w:id="18451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5075">
          <w:marLeft w:val="0"/>
          <w:marRight w:val="0"/>
          <w:marTop w:val="0"/>
          <w:marBottom w:val="0"/>
          <w:divBdr>
            <w:top w:val="none" w:sz="0" w:space="0" w:color="auto"/>
            <w:left w:val="none" w:sz="0" w:space="0" w:color="auto"/>
            <w:bottom w:val="none" w:sz="0" w:space="0" w:color="auto"/>
            <w:right w:val="none" w:sz="0" w:space="0" w:color="auto"/>
          </w:divBdr>
        </w:div>
        <w:div w:id="1723869428">
          <w:marLeft w:val="0"/>
          <w:marRight w:val="0"/>
          <w:marTop w:val="0"/>
          <w:marBottom w:val="0"/>
          <w:divBdr>
            <w:top w:val="none" w:sz="0" w:space="0" w:color="auto"/>
            <w:left w:val="none" w:sz="0" w:space="0" w:color="auto"/>
            <w:bottom w:val="none" w:sz="0" w:space="0" w:color="auto"/>
            <w:right w:val="none" w:sz="0" w:space="0" w:color="auto"/>
          </w:divBdr>
          <w:divsChild>
            <w:div w:id="1881627924">
              <w:marLeft w:val="0"/>
              <w:marRight w:val="0"/>
              <w:marTop w:val="0"/>
              <w:marBottom w:val="0"/>
              <w:divBdr>
                <w:top w:val="dashed" w:sz="6" w:space="12" w:color="FFBB6A"/>
                <w:left w:val="dashed" w:sz="6" w:space="12" w:color="FFBB6A"/>
                <w:bottom w:val="dashed" w:sz="6" w:space="12" w:color="FFBB6A"/>
                <w:right w:val="dashed" w:sz="6" w:space="12" w:color="FFBB6A"/>
              </w:divBdr>
              <w:divsChild>
                <w:div w:id="14077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1778">
          <w:marLeft w:val="0"/>
          <w:marRight w:val="0"/>
          <w:marTop w:val="0"/>
          <w:marBottom w:val="0"/>
          <w:divBdr>
            <w:top w:val="none" w:sz="0" w:space="0" w:color="auto"/>
            <w:left w:val="none" w:sz="0" w:space="0" w:color="auto"/>
            <w:bottom w:val="none" w:sz="0" w:space="0" w:color="auto"/>
            <w:right w:val="none" w:sz="0" w:space="0" w:color="auto"/>
          </w:divBdr>
          <w:divsChild>
            <w:div w:id="494300444">
              <w:marLeft w:val="0"/>
              <w:marRight w:val="0"/>
              <w:marTop w:val="0"/>
              <w:marBottom w:val="0"/>
              <w:divBdr>
                <w:top w:val="dashed" w:sz="6" w:space="12" w:color="FFBB6A"/>
                <w:left w:val="dashed" w:sz="6" w:space="12" w:color="FFBB6A"/>
                <w:bottom w:val="dashed" w:sz="6" w:space="12" w:color="FFBB6A"/>
                <w:right w:val="dashed" w:sz="6" w:space="12" w:color="FFBB6A"/>
              </w:divBdr>
              <w:divsChild>
                <w:div w:id="9395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982">
          <w:marLeft w:val="0"/>
          <w:marRight w:val="0"/>
          <w:marTop w:val="0"/>
          <w:marBottom w:val="0"/>
          <w:divBdr>
            <w:top w:val="none" w:sz="0" w:space="0" w:color="auto"/>
            <w:left w:val="none" w:sz="0" w:space="0" w:color="auto"/>
            <w:bottom w:val="none" w:sz="0" w:space="0" w:color="auto"/>
            <w:right w:val="none" w:sz="0" w:space="0" w:color="auto"/>
          </w:divBdr>
        </w:div>
        <w:div w:id="2139491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Nguyễn Cang</cp:lastModifiedBy>
  <cp:revision>16</cp:revision>
  <cp:lastPrinted>2023-07-03T02:14:00Z</cp:lastPrinted>
  <dcterms:created xsi:type="dcterms:W3CDTF">2023-06-30T03:24:00Z</dcterms:created>
  <dcterms:modified xsi:type="dcterms:W3CDTF">2023-08-11T02:37:00Z</dcterms:modified>
</cp:coreProperties>
</file>